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30" w:rsidRDefault="00300030" w:rsidP="0030003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300030" w:rsidRDefault="00300030" w:rsidP="0030003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00030" w:rsidRDefault="00300030" w:rsidP="0030003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00030" w:rsidRDefault="00300030" w:rsidP="00300030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300030" w:rsidRDefault="00300030" w:rsidP="00300030">
      <w:pPr>
        <w:pStyle w:val="1"/>
        <w:jc w:val="left"/>
        <w:rPr>
          <w:szCs w:val="28"/>
        </w:rPr>
      </w:pPr>
    </w:p>
    <w:p w:rsidR="00300030" w:rsidRDefault="00300030" w:rsidP="0030003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300030" w:rsidRDefault="00300030" w:rsidP="0030003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00030" w:rsidRDefault="00300030" w:rsidP="00300030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300030" w:rsidRDefault="00300030" w:rsidP="0030003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Default="00300030" w:rsidP="0030003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300030" w:rsidRDefault="00300030" w:rsidP="0030003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Default="00300030" w:rsidP="0030003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Фрахтування суден</w:t>
      </w:r>
    </w:p>
    <w:p w:rsidR="00300030" w:rsidRDefault="00300030" w:rsidP="0030003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00030" w:rsidRDefault="00300030" w:rsidP="00300030">
      <w:pPr>
        <w:tabs>
          <w:tab w:val="left" w:pos="2405"/>
        </w:tabs>
        <w:rPr>
          <w:sz w:val="24"/>
          <w:szCs w:val="24"/>
          <w:lang w:val="uk-UA"/>
        </w:rPr>
      </w:pPr>
    </w:p>
    <w:p w:rsidR="00300030" w:rsidRDefault="00300030" w:rsidP="0030003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14</w:t>
      </w:r>
    </w:p>
    <w:p w:rsidR="00300030" w:rsidRDefault="00300030" w:rsidP="0030003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Default="00300030" w:rsidP="0030003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300030" w:rsidRDefault="00300030" w:rsidP="00300030">
      <w:pPr>
        <w:rPr>
          <w:b/>
          <w:sz w:val="24"/>
          <w:szCs w:val="24"/>
          <w:lang w:val="uk-UA"/>
        </w:rPr>
      </w:pPr>
    </w:p>
    <w:p w:rsidR="00300030" w:rsidRPr="00300030" w:rsidRDefault="00300030" w:rsidP="009A7E10">
      <w:pPr>
        <w:pStyle w:val="a3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2"/>
          <w:szCs w:val="22"/>
        </w:rPr>
      </w:pPr>
      <w:proofErr w:type="spellStart"/>
      <w:r w:rsidRPr="00300030">
        <w:rPr>
          <w:sz w:val="22"/>
          <w:szCs w:val="22"/>
        </w:rPr>
        <w:t>Поняття</w:t>
      </w:r>
      <w:proofErr w:type="spellEnd"/>
      <w:r w:rsidRPr="00300030">
        <w:rPr>
          <w:sz w:val="22"/>
          <w:szCs w:val="22"/>
        </w:rPr>
        <w:t xml:space="preserve"> </w:t>
      </w:r>
      <w:proofErr w:type="spellStart"/>
      <w:r w:rsidRPr="00300030">
        <w:rPr>
          <w:sz w:val="22"/>
          <w:szCs w:val="22"/>
        </w:rPr>
        <w:t>морського</w:t>
      </w:r>
      <w:proofErr w:type="spellEnd"/>
      <w:r w:rsidRPr="00300030">
        <w:rPr>
          <w:sz w:val="22"/>
          <w:szCs w:val="22"/>
        </w:rPr>
        <w:t xml:space="preserve"> </w:t>
      </w:r>
      <w:proofErr w:type="spellStart"/>
      <w:r w:rsidRPr="00300030">
        <w:rPr>
          <w:sz w:val="22"/>
          <w:szCs w:val="22"/>
        </w:rPr>
        <w:t>агентування</w:t>
      </w:r>
      <w:proofErr w:type="spellEnd"/>
    </w:p>
    <w:p w:rsidR="00300030" w:rsidRDefault="00300030" w:rsidP="009A7E10">
      <w:pPr>
        <w:pStyle w:val="a3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2"/>
          <w:szCs w:val="22"/>
        </w:rPr>
      </w:pPr>
      <w:proofErr w:type="spellStart"/>
      <w:r w:rsidRPr="00300030">
        <w:rPr>
          <w:sz w:val="22"/>
          <w:szCs w:val="22"/>
        </w:rPr>
        <w:t>Основні</w:t>
      </w:r>
      <w:proofErr w:type="spellEnd"/>
      <w:r w:rsidRPr="00300030">
        <w:rPr>
          <w:sz w:val="22"/>
          <w:szCs w:val="22"/>
        </w:rPr>
        <w:t xml:space="preserve"> </w:t>
      </w:r>
      <w:proofErr w:type="spellStart"/>
      <w:r w:rsidRPr="00300030">
        <w:rPr>
          <w:sz w:val="22"/>
          <w:szCs w:val="22"/>
        </w:rPr>
        <w:t>умови</w:t>
      </w:r>
      <w:proofErr w:type="spellEnd"/>
      <w:r w:rsidRPr="00300030">
        <w:rPr>
          <w:sz w:val="22"/>
          <w:szCs w:val="22"/>
        </w:rPr>
        <w:t xml:space="preserve"> договору </w:t>
      </w:r>
      <w:proofErr w:type="spellStart"/>
      <w:r w:rsidRPr="00300030">
        <w:rPr>
          <w:sz w:val="22"/>
          <w:szCs w:val="22"/>
        </w:rPr>
        <w:t>фрахтування</w:t>
      </w:r>
      <w:proofErr w:type="spellEnd"/>
    </w:p>
    <w:p w:rsidR="00300030" w:rsidRDefault="00300030" w:rsidP="009A7E10">
      <w:pPr>
        <w:pStyle w:val="a3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2"/>
          <w:szCs w:val="22"/>
        </w:rPr>
      </w:pPr>
      <w:proofErr w:type="spellStart"/>
      <w:r w:rsidRPr="00300030">
        <w:rPr>
          <w:sz w:val="22"/>
          <w:szCs w:val="22"/>
        </w:rPr>
        <w:t>Договір</w:t>
      </w:r>
      <w:proofErr w:type="spellEnd"/>
      <w:r w:rsidRPr="00300030">
        <w:rPr>
          <w:sz w:val="22"/>
          <w:szCs w:val="22"/>
        </w:rPr>
        <w:t xml:space="preserve"> </w:t>
      </w:r>
      <w:proofErr w:type="spellStart"/>
      <w:r w:rsidRPr="00300030">
        <w:rPr>
          <w:sz w:val="22"/>
          <w:szCs w:val="22"/>
        </w:rPr>
        <w:t>фрахтування</w:t>
      </w:r>
      <w:proofErr w:type="spellEnd"/>
      <w:r w:rsidRPr="00300030">
        <w:rPr>
          <w:sz w:val="22"/>
          <w:szCs w:val="22"/>
        </w:rPr>
        <w:t xml:space="preserve"> судна на </w:t>
      </w:r>
      <w:proofErr w:type="spellStart"/>
      <w:r w:rsidRPr="00300030">
        <w:rPr>
          <w:sz w:val="22"/>
          <w:szCs w:val="22"/>
        </w:rPr>
        <w:t>певний</w:t>
      </w:r>
      <w:proofErr w:type="spellEnd"/>
      <w:r w:rsidRPr="00300030">
        <w:rPr>
          <w:sz w:val="22"/>
          <w:szCs w:val="22"/>
        </w:rPr>
        <w:t xml:space="preserve"> час </w:t>
      </w:r>
      <w:bookmarkStart w:id="0" w:name="_GoBack"/>
      <w:bookmarkEnd w:id="0"/>
    </w:p>
    <w:p w:rsidR="00300030" w:rsidRDefault="00300030" w:rsidP="009A7E10">
      <w:pPr>
        <w:pStyle w:val="a3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2"/>
          <w:szCs w:val="22"/>
        </w:rPr>
      </w:pPr>
      <w:proofErr w:type="spellStart"/>
      <w:r w:rsidRPr="00300030">
        <w:rPr>
          <w:sz w:val="22"/>
          <w:szCs w:val="22"/>
        </w:rPr>
        <w:t>Договір</w:t>
      </w:r>
      <w:proofErr w:type="spellEnd"/>
      <w:r w:rsidRPr="00300030">
        <w:rPr>
          <w:sz w:val="22"/>
          <w:szCs w:val="22"/>
        </w:rPr>
        <w:t xml:space="preserve"> </w:t>
      </w:r>
      <w:proofErr w:type="spellStart"/>
      <w:r w:rsidRPr="00300030">
        <w:rPr>
          <w:sz w:val="22"/>
          <w:szCs w:val="22"/>
        </w:rPr>
        <w:t>фрахтування</w:t>
      </w:r>
      <w:proofErr w:type="spellEnd"/>
      <w:r w:rsidRPr="00300030">
        <w:rPr>
          <w:sz w:val="22"/>
          <w:szCs w:val="22"/>
        </w:rPr>
        <w:t xml:space="preserve"> судна без </w:t>
      </w:r>
      <w:proofErr w:type="spellStart"/>
      <w:r w:rsidRPr="00300030">
        <w:rPr>
          <w:sz w:val="22"/>
          <w:szCs w:val="22"/>
        </w:rPr>
        <w:t>екіпажа</w:t>
      </w:r>
      <w:proofErr w:type="spellEnd"/>
    </w:p>
    <w:p w:rsidR="00300030" w:rsidRPr="00300030" w:rsidRDefault="00300030" w:rsidP="009A7E10">
      <w:pPr>
        <w:pStyle w:val="a3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2"/>
          <w:szCs w:val="22"/>
        </w:rPr>
      </w:pPr>
      <w:proofErr w:type="spellStart"/>
      <w:r w:rsidRPr="00300030">
        <w:rPr>
          <w:sz w:val="22"/>
          <w:szCs w:val="22"/>
        </w:rPr>
        <w:t>Морський</w:t>
      </w:r>
      <w:proofErr w:type="spellEnd"/>
      <w:r w:rsidRPr="00300030">
        <w:rPr>
          <w:sz w:val="22"/>
          <w:szCs w:val="22"/>
        </w:rPr>
        <w:t xml:space="preserve"> протест</w:t>
      </w:r>
    </w:p>
    <w:p w:rsidR="00300030" w:rsidRPr="00D61700" w:rsidRDefault="00300030" w:rsidP="00300030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300030" w:rsidRDefault="00300030" w:rsidP="00300030">
      <w:pPr>
        <w:rPr>
          <w:lang w:val="uk-UA"/>
        </w:rPr>
      </w:pPr>
    </w:p>
    <w:p w:rsidR="00300030" w:rsidRDefault="00300030" w:rsidP="00300030">
      <w:pPr>
        <w:rPr>
          <w:lang w:val="uk-UA"/>
        </w:rPr>
      </w:pPr>
    </w:p>
    <w:p w:rsidR="00300030" w:rsidRDefault="00300030" w:rsidP="0030003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Pr="00B6511C" w:rsidRDefault="00300030" w:rsidP="00300030">
      <w:pPr>
        <w:rPr>
          <w:sz w:val="24"/>
          <w:szCs w:val="24"/>
          <w:lang w:val="uk-UA"/>
        </w:rPr>
      </w:pPr>
    </w:p>
    <w:p w:rsidR="00300030" w:rsidRPr="00B6511C" w:rsidRDefault="00300030" w:rsidP="00374145">
      <w:pPr>
        <w:pStyle w:val="a3"/>
        <w:numPr>
          <w:ilvl w:val="0"/>
          <w:numId w:val="6"/>
        </w:numPr>
        <w:ind w:left="426"/>
        <w:rPr>
          <w:color w:val="000000"/>
          <w:sz w:val="24"/>
          <w:szCs w:val="24"/>
          <w:lang w:val="uk-UA"/>
        </w:rPr>
      </w:pPr>
      <w:r w:rsidRPr="00B6511C">
        <w:rPr>
          <w:color w:val="000000"/>
          <w:sz w:val="24"/>
          <w:szCs w:val="24"/>
          <w:lang w:val="uk-UA"/>
        </w:rPr>
        <w:t xml:space="preserve">Визначте права та обов’язки морського </w:t>
      </w:r>
      <w:proofErr w:type="spellStart"/>
      <w:r w:rsidRPr="00B6511C">
        <w:rPr>
          <w:color w:val="000000"/>
          <w:sz w:val="24"/>
          <w:szCs w:val="24"/>
          <w:lang w:val="uk-UA"/>
        </w:rPr>
        <w:t>агента</w:t>
      </w:r>
      <w:proofErr w:type="spellEnd"/>
      <w:r w:rsidRPr="00B6511C">
        <w:rPr>
          <w:color w:val="000000"/>
          <w:sz w:val="24"/>
          <w:szCs w:val="24"/>
          <w:lang w:val="uk-UA"/>
        </w:rPr>
        <w:t>.</w:t>
      </w:r>
    </w:p>
    <w:p w:rsidR="00300030" w:rsidRPr="00374145" w:rsidRDefault="00300030" w:rsidP="00374145">
      <w:pPr>
        <w:pStyle w:val="a3"/>
        <w:numPr>
          <w:ilvl w:val="0"/>
          <w:numId w:val="6"/>
        </w:numPr>
        <w:ind w:left="426"/>
        <w:rPr>
          <w:rFonts w:ascii="TimesNewRoman" w:hAnsi="TimesNewRoman"/>
          <w:color w:val="000000"/>
          <w:sz w:val="24"/>
          <w:szCs w:val="24"/>
          <w:lang w:val="uk-UA"/>
        </w:rPr>
      </w:pPr>
      <w:r w:rsidRPr="00374145">
        <w:rPr>
          <w:sz w:val="24"/>
          <w:szCs w:val="24"/>
          <w:lang w:val="uk-UA"/>
        </w:rPr>
        <w:t>Правове значення вантажних документів в закордонному плаванні</w:t>
      </w:r>
      <w:r w:rsidR="00374145">
        <w:rPr>
          <w:sz w:val="24"/>
          <w:szCs w:val="24"/>
          <w:lang w:val="uk-UA"/>
        </w:rPr>
        <w:t>.</w:t>
      </w:r>
    </w:p>
    <w:p w:rsidR="00300030" w:rsidRPr="00374145" w:rsidRDefault="00300030" w:rsidP="00300030">
      <w:pPr>
        <w:pStyle w:val="a3"/>
        <w:numPr>
          <w:ilvl w:val="0"/>
          <w:numId w:val="6"/>
        </w:numPr>
        <w:ind w:left="426"/>
        <w:rPr>
          <w:rFonts w:ascii="TimesNewRoman" w:hAnsi="TimesNewRoman"/>
          <w:color w:val="000000"/>
          <w:sz w:val="24"/>
          <w:szCs w:val="24"/>
          <w:lang w:val="uk-UA"/>
        </w:rPr>
      </w:pPr>
      <w:r w:rsidRPr="00374145">
        <w:rPr>
          <w:sz w:val="24"/>
          <w:szCs w:val="24"/>
          <w:lang w:val="uk-UA"/>
        </w:rPr>
        <w:t>Коносамент та його значення</w:t>
      </w:r>
      <w:r w:rsidR="00374145">
        <w:rPr>
          <w:sz w:val="24"/>
          <w:szCs w:val="24"/>
          <w:lang w:val="uk-UA"/>
        </w:rPr>
        <w:t>.</w:t>
      </w:r>
    </w:p>
    <w:p w:rsidR="00300030" w:rsidRPr="00374145" w:rsidRDefault="00300030" w:rsidP="00300030">
      <w:pPr>
        <w:pStyle w:val="a3"/>
        <w:numPr>
          <w:ilvl w:val="0"/>
          <w:numId w:val="6"/>
        </w:numPr>
        <w:ind w:left="426"/>
        <w:rPr>
          <w:rFonts w:ascii="TimesNewRoman" w:hAnsi="TimesNewRoman"/>
          <w:color w:val="000000"/>
          <w:sz w:val="24"/>
          <w:szCs w:val="24"/>
          <w:lang w:val="uk-UA"/>
        </w:rPr>
      </w:pPr>
      <w:r w:rsidRPr="00374145">
        <w:rPr>
          <w:sz w:val="24"/>
          <w:szCs w:val="24"/>
          <w:lang w:val="uk-UA"/>
        </w:rPr>
        <w:t>Порядок прийому-здачі вантажів в закордонному плаванні</w:t>
      </w:r>
      <w:r w:rsidR="00374145">
        <w:rPr>
          <w:sz w:val="24"/>
          <w:szCs w:val="24"/>
          <w:lang w:val="uk-UA"/>
        </w:rPr>
        <w:t>.</w:t>
      </w:r>
    </w:p>
    <w:p w:rsidR="00300030" w:rsidRPr="00374145" w:rsidRDefault="00300030" w:rsidP="00374145">
      <w:pPr>
        <w:pStyle w:val="a3"/>
        <w:numPr>
          <w:ilvl w:val="0"/>
          <w:numId w:val="6"/>
        </w:numPr>
        <w:ind w:left="426"/>
        <w:rPr>
          <w:rFonts w:ascii="TimesNewRoman" w:hAnsi="TimesNewRoman"/>
          <w:color w:val="000000"/>
          <w:sz w:val="24"/>
          <w:szCs w:val="24"/>
          <w:lang w:val="uk-UA"/>
        </w:rPr>
      </w:pPr>
      <w:proofErr w:type="spellStart"/>
      <w:r w:rsidRPr="00374145">
        <w:rPr>
          <w:sz w:val="22"/>
          <w:szCs w:val="22"/>
        </w:rPr>
        <w:t>Назвіть</w:t>
      </w:r>
      <w:proofErr w:type="spellEnd"/>
      <w:r w:rsidRPr="00374145">
        <w:rPr>
          <w:sz w:val="22"/>
          <w:szCs w:val="22"/>
        </w:rPr>
        <w:t xml:space="preserve"> </w:t>
      </w:r>
      <w:proofErr w:type="spellStart"/>
      <w:r w:rsidRPr="00374145">
        <w:rPr>
          <w:sz w:val="22"/>
          <w:szCs w:val="22"/>
        </w:rPr>
        <w:t>підстави</w:t>
      </w:r>
      <w:proofErr w:type="spellEnd"/>
      <w:r w:rsidRPr="00374145">
        <w:rPr>
          <w:sz w:val="22"/>
          <w:szCs w:val="22"/>
        </w:rPr>
        <w:t xml:space="preserve"> для заяви про </w:t>
      </w:r>
      <w:proofErr w:type="spellStart"/>
      <w:r w:rsidRPr="00374145">
        <w:rPr>
          <w:sz w:val="22"/>
          <w:szCs w:val="22"/>
        </w:rPr>
        <w:t>морський</w:t>
      </w:r>
      <w:proofErr w:type="spellEnd"/>
      <w:r w:rsidRPr="00374145">
        <w:rPr>
          <w:sz w:val="22"/>
          <w:szCs w:val="22"/>
        </w:rPr>
        <w:t xml:space="preserve"> протест.</w:t>
      </w:r>
    </w:p>
    <w:p w:rsidR="00300030" w:rsidRPr="00300030" w:rsidRDefault="00300030" w:rsidP="00300030">
      <w:pPr>
        <w:rPr>
          <w:sz w:val="24"/>
          <w:szCs w:val="24"/>
        </w:rPr>
      </w:pPr>
    </w:p>
    <w:p w:rsidR="00300030" w:rsidRDefault="00300030" w:rsidP="0030003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300030" w:rsidRDefault="00300030" w:rsidP="0030003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300030" w:rsidRDefault="00300030" w:rsidP="0030003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300030" w:rsidRDefault="00300030" w:rsidP="0030003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300030" w:rsidRDefault="00300030" w:rsidP="00300030">
      <w:pPr>
        <w:rPr>
          <w:sz w:val="24"/>
          <w:szCs w:val="24"/>
          <w:lang w:val="uk-UA"/>
        </w:rPr>
      </w:pPr>
    </w:p>
    <w:p w:rsidR="00300030" w:rsidRDefault="00300030" w:rsidP="0030003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300030" w:rsidRPr="009E30F4" w:rsidRDefault="00300030" w:rsidP="0030003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Р.І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  <w:lang w:val="uk-UA"/>
        </w:rPr>
        <w:t>.Гл.5.</w:t>
      </w:r>
    </w:p>
    <w:p w:rsidR="00300030" w:rsidRDefault="00300030" w:rsidP="00300030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300030" w:rsidRDefault="00300030" w:rsidP="00300030">
      <w:pPr>
        <w:pStyle w:val="a3"/>
        <w:ind w:left="426"/>
        <w:rPr>
          <w:sz w:val="24"/>
          <w:szCs w:val="24"/>
          <w:lang w:val="uk-UA"/>
        </w:rPr>
      </w:pPr>
    </w:p>
    <w:p w:rsidR="00300030" w:rsidRDefault="00300030" w:rsidP="0030003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74145"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  <w:u w:val="single"/>
        </w:rPr>
        <w:t>”</w:t>
      </w:r>
      <w:r w:rsidR="00374145">
        <w:rPr>
          <w:b/>
          <w:sz w:val="24"/>
          <w:szCs w:val="24"/>
          <w:u w:val="single"/>
          <w:lang w:val="uk-UA"/>
        </w:rPr>
        <w:t xml:space="preserve">  квіт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300030" w:rsidRDefault="00300030" w:rsidP="0030003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00030" w:rsidRDefault="00300030" w:rsidP="0030003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300030" w:rsidRDefault="00300030" w:rsidP="00300030">
      <w:pPr>
        <w:rPr>
          <w:b/>
          <w:lang w:val="uk-UA"/>
        </w:rPr>
      </w:pPr>
    </w:p>
    <w:p w:rsidR="00F70AF3" w:rsidRDefault="00F70AF3"/>
    <w:sectPr w:rsidR="00F70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EE9"/>
    <w:multiLevelType w:val="hybridMultilevel"/>
    <w:tmpl w:val="0A0E3462"/>
    <w:lvl w:ilvl="0" w:tplc="336AE3F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7A63A1"/>
    <w:multiLevelType w:val="hybridMultilevel"/>
    <w:tmpl w:val="55D404B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F23"/>
    <w:multiLevelType w:val="hybridMultilevel"/>
    <w:tmpl w:val="996EAD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6D89"/>
    <w:multiLevelType w:val="hybridMultilevel"/>
    <w:tmpl w:val="030C523C"/>
    <w:lvl w:ilvl="0" w:tplc="817AC408">
      <w:start w:val="1"/>
      <w:numFmt w:val="decimal"/>
      <w:lvlText w:val="%1)"/>
      <w:lvlJc w:val="left"/>
      <w:pPr>
        <w:ind w:left="80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773E"/>
    <w:multiLevelType w:val="hybridMultilevel"/>
    <w:tmpl w:val="F530D9C0"/>
    <w:lvl w:ilvl="0" w:tplc="61BAB52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6"/>
    <w:rsid w:val="00300030"/>
    <w:rsid w:val="00374145"/>
    <w:rsid w:val="009A7E10"/>
    <w:rsid w:val="00B6511C"/>
    <w:rsid w:val="00DB79B6"/>
    <w:rsid w:val="00F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3438-4496-4A43-813A-6A87E19A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0003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03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30003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0003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2020-03-22T12:38:00Z</dcterms:created>
  <dcterms:modified xsi:type="dcterms:W3CDTF">2020-03-29T17:06:00Z</dcterms:modified>
</cp:coreProperties>
</file>