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E0" w:rsidRDefault="00BD56E0" w:rsidP="00BD56E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D56E0" w:rsidRDefault="00BD56E0" w:rsidP="00BD56E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D56E0" w:rsidRDefault="00BD56E0" w:rsidP="00BD56E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D56E0" w:rsidRDefault="00BD56E0" w:rsidP="00BD56E0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D56E0" w:rsidRDefault="00BD56E0" w:rsidP="00BD56E0">
      <w:pPr>
        <w:pStyle w:val="1"/>
        <w:jc w:val="left"/>
        <w:rPr>
          <w:szCs w:val="28"/>
        </w:rPr>
      </w:pPr>
    </w:p>
    <w:p w:rsidR="00BD56E0" w:rsidRDefault="00BD56E0" w:rsidP="00BD56E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BD56E0" w:rsidRPr="00563E0D" w:rsidRDefault="00BD56E0" w:rsidP="00BD56E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D56E0" w:rsidRDefault="00BD56E0" w:rsidP="00BD56E0">
      <w:pPr>
        <w:rPr>
          <w:sz w:val="18"/>
          <w:szCs w:val="18"/>
          <w:lang w:val="uk-UA"/>
        </w:rPr>
      </w:pPr>
    </w:p>
    <w:p w:rsidR="00BD56E0" w:rsidRDefault="00BD56E0" w:rsidP="00BD56E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BD56E0" w:rsidRDefault="00BD56E0" w:rsidP="00BD56E0">
      <w:pPr>
        <w:rPr>
          <w:sz w:val="24"/>
          <w:szCs w:val="24"/>
          <w:lang w:val="uk-UA"/>
        </w:rPr>
      </w:pPr>
    </w:p>
    <w:p w:rsidR="00BD56E0" w:rsidRDefault="00BD56E0" w:rsidP="00BD56E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BD56E0" w:rsidRDefault="00BD56E0" w:rsidP="00BD56E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D56E0" w:rsidRDefault="00BD56E0" w:rsidP="00BD56E0">
      <w:pPr>
        <w:rPr>
          <w:sz w:val="24"/>
          <w:szCs w:val="24"/>
          <w:lang w:val="uk-UA"/>
        </w:rPr>
      </w:pPr>
    </w:p>
    <w:p w:rsidR="00BD56E0" w:rsidRPr="00F31FBF" w:rsidRDefault="00BD56E0" w:rsidP="00BD56E0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proofErr w:type="spellStart"/>
      <w:r w:rsidRPr="00BD56E0">
        <w:rPr>
          <w:b/>
          <w:i/>
          <w:sz w:val="24"/>
          <w:szCs w:val="24"/>
          <w:u w:val="single"/>
        </w:rPr>
        <w:t>Правовий</w:t>
      </w:r>
      <w:proofErr w:type="spellEnd"/>
      <w:r w:rsidRPr="00BD56E0">
        <w:rPr>
          <w:b/>
          <w:i/>
          <w:sz w:val="24"/>
          <w:szCs w:val="24"/>
          <w:u w:val="single"/>
        </w:rPr>
        <w:t xml:space="preserve"> режим </w:t>
      </w:r>
      <w:proofErr w:type="spellStart"/>
      <w:r w:rsidRPr="00BD56E0">
        <w:rPr>
          <w:b/>
          <w:i/>
          <w:sz w:val="24"/>
          <w:szCs w:val="24"/>
          <w:u w:val="single"/>
        </w:rPr>
        <w:t>безпеки</w:t>
      </w:r>
      <w:proofErr w:type="spellEnd"/>
      <w:r w:rsidRPr="00BD56E0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BD56E0">
        <w:rPr>
          <w:b/>
          <w:i/>
          <w:sz w:val="24"/>
          <w:szCs w:val="24"/>
          <w:u w:val="single"/>
        </w:rPr>
        <w:t>мореплавства</w:t>
      </w:r>
      <w:proofErr w:type="spellEnd"/>
    </w:p>
    <w:p w:rsidR="00BD56E0" w:rsidRDefault="00BD56E0" w:rsidP="00BD56E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D56E0" w:rsidRPr="001F5BEE" w:rsidRDefault="00BD56E0" w:rsidP="00BD56E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D56E0" w:rsidRDefault="00BD56E0" w:rsidP="00BD56E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BD56E0" w:rsidRDefault="00BD56E0" w:rsidP="00BD56E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D56E0" w:rsidRDefault="00BD56E0" w:rsidP="00BD56E0">
      <w:pPr>
        <w:rPr>
          <w:sz w:val="24"/>
          <w:szCs w:val="24"/>
          <w:lang w:val="uk-UA"/>
        </w:rPr>
      </w:pPr>
    </w:p>
    <w:p w:rsidR="00BD56E0" w:rsidRPr="00CA0008" w:rsidRDefault="00BD56E0" w:rsidP="00CA000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  <w:bookmarkStart w:id="0" w:name="_GoBack"/>
      <w:bookmarkEnd w:id="0"/>
    </w:p>
    <w:p w:rsidR="00BD56E0" w:rsidRPr="00BD56E0" w:rsidRDefault="00BD56E0" w:rsidP="00BD56E0">
      <w:pPr>
        <w:pStyle w:val="a3"/>
        <w:numPr>
          <w:ilvl w:val="0"/>
          <w:numId w:val="3"/>
        </w:numPr>
        <w:tabs>
          <w:tab w:val="num" w:pos="1160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морських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883">
        <w:rPr>
          <w:rFonts w:ascii="Times New Roman" w:hAnsi="Times New Roman" w:cs="Times New Roman"/>
          <w:sz w:val="24"/>
          <w:szCs w:val="24"/>
        </w:rPr>
        <w:t>просторів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>.</w:t>
      </w:r>
    </w:p>
    <w:p w:rsidR="00BD56E0" w:rsidRPr="00BD56E0" w:rsidRDefault="00BD56E0" w:rsidP="00BD56E0">
      <w:pPr>
        <w:pStyle w:val="a3"/>
        <w:numPr>
          <w:ilvl w:val="0"/>
          <w:numId w:val="3"/>
        </w:numPr>
        <w:tabs>
          <w:tab w:val="num" w:pos="1160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морських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портів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>.</w:t>
      </w:r>
    </w:p>
    <w:p w:rsidR="00BD56E0" w:rsidRPr="00BD56E0" w:rsidRDefault="00BD56E0" w:rsidP="00BD56E0">
      <w:pPr>
        <w:pStyle w:val="a3"/>
        <w:numPr>
          <w:ilvl w:val="0"/>
          <w:numId w:val="3"/>
        </w:numPr>
        <w:tabs>
          <w:tab w:val="num" w:pos="1160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Адміністративна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цивільна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6E0">
        <w:rPr>
          <w:rFonts w:ascii="Times New Roman" w:hAnsi="Times New Roman" w:cs="Times New Roman"/>
          <w:sz w:val="24"/>
          <w:szCs w:val="24"/>
        </w:rPr>
        <w:t xml:space="preserve">і 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кримінальна</w:t>
      </w:r>
      <w:proofErr w:type="spellEnd"/>
      <w:proofErr w:type="gram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юрисдикція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прибережної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>.</w:t>
      </w:r>
    </w:p>
    <w:p w:rsidR="00BD56E0" w:rsidRPr="00BD56E0" w:rsidRDefault="00AF2883" w:rsidP="00BD56E0">
      <w:pPr>
        <w:pStyle w:val="a3"/>
        <w:numPr>
          <w:ilvl w:val="0"/>
          <w:numId w:val="3"/>
        </w:numPr>
        <w:tabs>
          <w:tab w:val="num" w:pos="1160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Правовий статус </w:t>
      </w:r>
      <w:r w:rsidR="00BD56E0"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морського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судна.</w:t>
      </w:r>
    </w:p>
    <w:p w:rsidR="00BD56E0" w:rsidRPr="00BD56E0" w:rsidRDefault="00BD56E0" w:rsidP="00BD56E0">
      <w:pPr>
        <w:pStyle w:val="a3"/>
        <w:numPr>
          <w:ilvl w:val="0"/>
          <w:numId w:val="3"/>
        </w:numPr>
        <w:tabs>
          <w:tab w:val="num" w:pos="1160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BD56E0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BD56E0">
        <w:rPr>
          <w:rFonts w:ascii="Times New Roman" w:hAnsi="Times New Roman" w:cs="Times New Roman"/>
          <w:sz w:val="24"/>
          <w:szCs w:val="24"/>
        </w:rPr>
        <w:t xml:space="preserve"> моря.</w:t>
      </w:r>
    </w:p>
    <w:p w:rsidR="00BD56E0" w:rsidRPr="00AF2883" w:rsidRDefault="00BD56E0" w:rsidP="00AF2883">
      <w:pPr>
        <w:pStyle w:val="a3"/>
        <w:numPr>
          <w:ilvl w:val="0"/>
          <w:numId w:val="3"/>
        </w:numPr>
        <w:tabs>
          <w:tab w:val="num" w:pos="1160"/>
        </w:tabs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hyperlink r:id="rId5" w:anchor="_Toc336016783#_Toc336016783" w:history="1">
        <w:r w:rsidRPr="00BD56E0">
          <w:rPr>
            <w:rStyle w:val="a4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Правовий статус Міжнародної морської організації: історія створення, основні напрямки діяльності та повноваження, структура.</w:t>
        </w:r>
      </w:hyperlink>
    </w:p>
    <w:p w:rsidR="00BD56E0" w:rsidRPr="00BD56E0" w:rsidRDefault="00AF2883" w:rsidP="00BD56E0">
      <w:pPr>
        <w:pStyle w:val="a3"/>
        <w:numPr>
          <w:ilvl w:val="0"/>
          <w:numId w:val="3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іжнародної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ООН з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морського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BD56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2883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UNCLOS</w:t>
      </w:r>
      <w:r w:rsidRPr="00AF2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1982р</w:t>
      </w:r>
      <w:r w:rsidRPr="00AF2883">
        <w:rPr>
          <w:rFonts w:ascii="Times New Roman" w:hAnsi="Times New Roman" w:cs="Times New Roman"/>
          <w:sz w:val="24"/>
          <w:szCs w:val="24"/>
        </w:rPr>
        <w:t>).</w:t>
      </w:r>
    </w:p>
    <w:p w:rsidR="00BD56E0" w:rsidRPr="00BD56E0" w:rsidRDefault="00AF2883" w:rsidP="00BD56E0">
      <w:pPr>
        <w:pStyle w:val="a3"/>
        <w:numPr>
          <w:ilvl w:val="0"/>
          <w:numId w:val="3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іжнародної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BD56E0" w:rsidRPr="00BD56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D56E0" w:rsidRPr="00BD56E0">
        <w:rPr>
          <w:rFonts w:ascii="Times New Roman" w:hAnsi="Times New Roman" w:cs="Times New Roman"/>
          <w:sz w:val="24"/>
          <w:szCs w:val="24"/>
        </w:rPr>
        <w:t>морі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SOLAS</w:t>
      </w:r>
      <w:r w:rsidRPr="00AF2883">
        <w:rPr>
          <w:rFonts w:ascii="Times New Roman" w:hAnsi="Times New Roman" w:cs="Times New Roman"/>
          <w:sz w:val="24"/>
          <w:szCs w:val="24"/>
        </w:rPr>
        <w:t xml:space="preserve"> 1974)</w:t>
      </w:r>
      <w:r w:rsidR="00BD56E0" w:rsidRPr="00BD56E0">
        <w:rPr>
          <w:rFonts w:ascii="Times New Roman" w:hAnsi="Times New Roman" w:cs="Times New Roman"/>
          <w:sz w:val="24"/>
          <w:szCs w:val="24"/>
        </w:rPr>
        <w:t>.</w:t>
      </w:r>
    </w:p>
    <w:p w:rsidR="00BD56E0" w:rsidRPr="00BD56E0" w:rsidRDefault="00BD56E0" w:rsidP="00BD56E0">
      <w:pPr>
        <w:shd w:val="clear" w:color="auto" w:fill="FFFFFF"/>
        <w:ind w:left="426" w:hanging="142"/>
        <w:jc w:val="both"/>
        <w:rPr>
          <w:sz w:val="24"/>
          <w:szCs w:val="24"/>
        </w:rPr>
      </w:pPr>
    </w:p>
    <w:p w:rsidR="00BD56E0" w:rsidRPr="001F1633" w:rsidRDefault="00BD56E0" w:rsidP="00BD56E0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BD56E0" w:rsidRDefault="00BD56E0" w:rsidP="00BD56E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D56E0" w:rsidRDefault="00BD56E0" w:rsidP="00BD56E0">
      <w:pPr>
        <w:shd w:val="clear" w:color="auto" w:fill="FFFFFF"/>
        <w:jc w:val="both"/>
        <w:rPr>
          <w:sz w:val="24"/>
          <w:szCs w:val="24"/>
        </w:rPr>
      </w:pPr>
      <w:r w:rsidRPr="00BD56E0">
        <w:rPr>
          <w:color w:val="000000"/>
        </w:rPr>
        <w:br/>
      </w:r>
      <w:r>
        <w:rPr>
          <w:sz w:val="24"/>
          <w:szCs w:val="24"/>
        </w:rPr>
        <w:t>1</w:t>
      </w:r>
      <w:r w:rsidRPr="00BD56E0">
        <w:rPr>
          <w:sz w:val="24"/>
          <w:szCs w:val="24"/>
        </w:rPr>
        <w:t xml:space="preserve">) </w:t>
      </w:r>
      <w:proofErr w:type="spellStart"/>
      <w:r w:rsidRPr="00BD56E0">
        <w:rPr>
          <w:sz w:val="24"/>
          <w:szCs w:val="24"/>
        </w:rPr>
        <w:t>Міжнародне</w:t>
      </w:r>
      <w:proofErr w:type="spellEnd"/>
      <w:r w:rsidRPr="00BD56E0">
        <w:rPr>
          <w:sz w:val="24"/>
          <w:szCs w:val="24"/>
        </w:rPr>
        <w:t xml:space="preserve"> право. М.В. </w:t>
      </w:r>
      <w:proofErr w:type="spellStart"/>
      <w:r w:rsidRPr="00BD56E0">
        <w:rPr>
          <w:sz w:val="24"/>
          <w:szCs w:val="24"/>
        </w:rPr>
        <w:t>Буроменський</w:t>
      </w:r>
      <w:proofErr w:type="spellEnd"/>
      <w:r w:rsidRPr="00BD56E0">
        <w:rPr>
          <w:sz w:val="24"/>
          <w:szCs w:val="24"/>
        </w:rPr>
        <w:t xml:space="preserve"> та </w:t>
      </w:r>
      <w:proofErr w:type="spellStart"/>
      <w:proofErr w:type="gramStart"/>
      <w:r w:rsidRPr="00BD56E0">
        <w:rPr>
          <w:sz w:val="24"/>
          <w:szCs w:val="24"/>
        </w:rPr>
        <w:t>ін</w:t>
      </w:r>
      <w:proofErr w:type="spellEnd"/>
      <w:r w:rsidRPr="00BD56E0">
        <w:rPr>
          <w:sz w:val="24"/>
          <w:szCs w:val="24"/>
        </w:rPr>
        <w:t>..</w:t>
      </w:r>
      <w:proofErr w:type="gramEnd"/>
      <w:r w:rsidRPr="00BD56E0">
        <w:rPr>
          <w:sz w:val="24"/>
          <w:szCs w:val="24"/>
        </w:rPr>
        <w:t>, К.-2006р.-450с.</w:t>
      </w:r>
    </w:p>
    <w:p w:rsidR="00BD56E0" w:rsidRDefault="00BD56E0" w:rsidP="00BD56E0">
      <w:pPr>
        <w:shd w:val="clear" w:color="auto" w:fill="FFFFFF"/>
        <w:jc w:val="both"/>
        <w:rPr>
          <w:sz w:val="24"/>
          <w:szCs w:val="24"/>
        </w:rPr>
      </w:pPr>
      <w:r w:rsidRPr="00BD56E0">
        <w:rPr>
          <w:sz w:val="24"/>
          <w:szCs w:val="24"/>
          <w:lang w:val="uk-UA"/>
        </w:rPr>
        <w:t xml:space="preserve">2) </w:t>
      </w:r>
      <w:r w:rsidRPr="00BD56E0">
        <w:rPr>
          <w:sz w:val="24"/>
          <w:szCs w:val="24"/>
        </w:rPr>
        <w:t>Международное морское право. Авраменко И.М., М.-1984г.-280с.</w:t>
      </w:r>
    </w:p>
    <w:p w:rsidR="00BD56E0" w:rsidRDefault="00BD56E0" w:rsidP="00BD56E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BD56E0">
        <w:rPr>
          <w:sz w:val="24"/>
          <w:szCs w:val="24"/>
        </w:rPr>
        <w:t>Конвенция Организации Объединенных Наций по морскому праву. — Нью-Йорк: Изд-во ООН, 1982. — 204 с</w:t>
      </w:r>
      <w:r>
        <w:rPr>
          <w:sz w:val="24"/>
          <w:szCs w:val="24"/>
          <w:lang w:val="uk-UA"/>
        </w:rPr>
        <w:t>.</w:t>
      </w:r>
    </w:p>
    <w:p w:rsidR="00BD56E0" w:rsidRPr="00BD56E0" w:rsidRDefault="00BD56E0" w:rsidP="00BD56E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8D3B65">
        <w:rPr>
          <w:sz w:val="24"/>
          <w:szCs w:val="24"/>
        </w:rPr>
        <w:t xml:space="preserve">Кодекс </w:t>
      </w:r>
      <w:proofErr w:type="spellStart"/>
      <w:r w:rsidRPr="008D3B65">
        <w:rPr>
          <w:sz w:val="24"/>
          <w:szCs w:val="24"/>
        </w:rPr>
        <w:t>Торгівельного</w:t>
      </w:r>
      <w:proofErr w:type="spellEnd"/>
      <w:r w:rsidRPr="008D3B65">
        <w:rPr>
          <w:sz w:val="24"/>
          <w:szCs w:val="24"/>
        </w:rPr>
        <w:t xml:space="preserve"> </w:t>
      </w:r>
      <w:proofErr w:type="spellStart"/>
      <w:r w:rsidRPr="008D3B65">
        <w:rPr>
          <w:sz w:val="24"/>
          <w:szCs w:val="24"/>
        </w:rPr>
        <w:t>мореплавства</w:t>
      </w:r>
      <w:proofErr w:type="spellEnd"/>
      <w:r w:rsidRPr="008D3B65">
        <w:rPr>
          <w:sz w:val="24"/>
          <w:szCs w:val="24"/>
        </w:rPr>
        <w:t xml:space="preserve"> </w:t>
      </w:r>
      <w:proofErr w:type="spellStart"/>
      <w:r w:rsidRPr="008D3B65">
        <w:rPr>
          <w:sz w:val="24"/>
          <w:szCs w:val="24"/>
        </w:rPr>
        <w:t>України</w:t>
      </w:r>
      <w:proofErr w:type="spellEnd"/>
      <w:r w:rsidRPr="008D3B65">
        <w:rPr>
          <w:sz w:val="24"/>
          <w:szCs w:val="24"/>
        </w:rPr>
        <w:t xml:space="preserve">. від 23.05.1995. </w:t>
      </w:r>
      <w:r w:rsidRPr="008D3B65">
        <w:rPr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sz w:val="24"/>
          <w:szCs w:val="24"/>
        </w:rPr>
        <w:t xml:space="preserve"> //</w:t>
      </w:r>
      <w:r>
        <w:rPr>
          <w:bCs/>
          <w:color w:val="000000"/>
          <w:sz w:val="24"/>
          <w:szCs w:val="24"/>
          <w:shd w:val="clear" w:color="auto" w:fill="FFFFFF"/>
        </w:rPr>
        <w:t xml:space="preserve"> (ВВР), 349с. </w:t>
      </w:r>
    </w:p>
    <w:p w:rsidR="00BD56E0" w:rsidRDefault="00BD56E0" w:rsidP="00BD56E0">
      <w:pPr>
        <w:pStyle w:val="HTML"/>
        <w:shd w:val="clear" w:color="auto" w:fill="FFFFFF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hyperlink r:id="rId6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BD56E0" w:rsidRPr="001F317E" w:rsidRDefault="00BD56E0" w:rsidP="00BD56E0">
      <w:pPr>
        <w:rPr>
          <w:sz w:val="24"/>
          <w:szCs w:val="24"/>
          <w:lang w:val="uk-UA"/>
        </w:rPr>
      </w:pPr>
    </w:p>
    <w:p w:rsidR="00BD56E0" w:rsidRPr="001F317E" w:rsidRDefault="00BD56E0" w:rsidP="00BD56E0">
      <w:pPr>
        <w:rPr>
          <w:sz w:val="24"/>
          <w:szCs w:val="24"/>
          <w:lang w:val="uk-UA"/>
        </w:rPr>
      </w:pPr>
    </w:p>
    <w:p w:rsidR="00BD56E0" w:rsidRDefault="00BD56E0" w:rsidP="00BD56E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</w:t>
      </w:r>
      <w:r>
        <w:rPr>
          <w:b/>
          <w:sz w:val="24"/>
          <w:szCs w:val="24"/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  <w:lang w:val="uk-UA"/>
        </w:rPr>
        <w:t>2020 р.</w:t>
      </w:r>
    </w:p>
    <w:p w:rsidR="00BD56E0" w:rsidRDefault="00BD56E0" w:rsidP="00BD56E0">
      <w:pPr>
        <w:rPr>
          <w:b/>
          <w:sz w:val="24"/>
          <w:szCs w:val="24"/>
          <w:u w:val="single"/>
          <w:lang w:val="uk-UA"/>
        </w:rPr>
      </w:pPr>
    </w:p>
    <w:p w:rsidR="00BD56E0" w:rsidRDefault="00BD56E0" w:rsidP="00BD56E0">
      <w:pPr>
        <w:rPr>
          <w:b/>
          <w:sz w:val="24"/>
          <w:szCs w:val="24"/>
          <w:u w:val="single"/>
          <w:lang w:val="uk-UA"/>
        </w:rPr>
      </w:pPr>
    </w:p>
    <w:p w:rsidR="00BD56E0" w:rsidRDefault="00BD56E0" w:rsidP="00BD56E0">
      <w:pPr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>Програму виконано</w:t>
      </w:r>
    </w:p>
    <w:p w:rsidR="00BD56E0" w:rsidRDefault="00BD56E0" w:rsidP="00BD56E0">
      <w:pPr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>Залік</w:t>
      </w:r>
    </w:p>
    <w:p w:rsidR="00BD56E0" w:rsidRDefault="00BD56E0" w:rsidP="00BD56E0">
      <w:pPr>
        <w:rPr>
          <w:sz w:val="24"/>
          <w:szCs w:val="24"/>
          <w:lang w:val="uk-UA"/>
        </w:rPr>
      </w:pPr>
    </w:p>
    <w:p w:rsidR="00BD56E0" w:rsidRPr="00D81212" w:rsidRDefault="00BD56E0" w:rsidP="00BD56E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D56E0" w:rsidRDefault="00BD56E0" w:rsidP="00BD56E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F16B67" w:rsidRDefault="00F16B67"/>
    <w:sectPr w:rsidR="00F16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4F37B20"/>
    <w:multiLevelType w:val="hybridMultilevel"/>
    <w:tmpl w:val="65665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8240E"/>
    <w:multiLevelType w:val="hybridMultilevel"/>
    <w:tmpl w:val="FA7C319C"/>
    <w:lvl w:ilvl="0" w:tplc="9DF06D3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C24E21"/>
    <w:multiLevelType w:val="hybridMultilevel"/>
    <w:tmpl w:val="050843F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6"/>
    <w:rsid w:val="00924B76"/>
    <w:rsid w:val="00AF2883"/>
    <w:rsid w:val="00BD56E0"/>
    <w:rsid w:val="00CA0008"/>
    <w:rsid w:val="00F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F28"/>
  <w15:chartTrackingRefBased/>
  <w15:docId w15:val="{4A3E7D72-CF23-4ECF-927B-F321E1B2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D56E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6E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D56E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D56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D56E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BD5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93_011/stru" TargetMode="External"/><Relationship Id="rId5" Type="http://schemas.openxmlformats.org/officeDocument/2006/relationships/hyperlink" Target="file:///C:\Users\USER\AppData\Local\Local%20Settings\Application%20Data\Opera\Opera\temporary_downloads\%25F8%25EF%25EE%25F0%25E0%20%25EF%25EE%20%25EC%25B3%25E6%25ED%25E0%25F0%25EE%25E4%25ED%25EE%25EC%25F3%20%25EC%25EE%25F0%25F1%25FC%25EA%25EE%25EC%25F3%20%25EF%25F0%25E0%25E2%25F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2020-05-18T09:12:00Z</dcterms:created>
  <dcterms:modified xsi:type="dcterms:W3CDTF">2020-05-18T09:26:00Z</dcterms:modified>
</cp:coreProperties>
</file>