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CE4" w:rsidRDefault="00EB1CE4" w:rsidP="00EB1CE4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EB1CE4" w:rsidRDefault="00EB1CE4" w:rsidP="00EB1CE4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EB1CE4" w:rsidRDefault="00EB1CE4" w:rsidP="00EB1CE4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EB1CE4" w:rsidRDefault="00EB1CE4" w:rsidP="00EB1CE4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EB1CE4" w:rsidRDefault="00EB1CE4" w:rsidP="00EB1CE4">
      <w:pPr>
        <w:pStyle w:val="1"/>
        <w:jc w:val="left"/>
        <w:rPr>
          <w:szCs w:val="28"/>
        </w:rPr>
      </w:pPr>
    </w:p>
    <w:p w:rsidR="00EB1CE4" w:rsidRDefault="00EB1CE4" w:rsidP="00EB1CE4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Основи права Європейського Союзу</w:t>
      </w:r>
      <w:r>
        <w:rPr>
          <w:b/>
          <w:sz w:val="24"/>
          <w:szCs w:val="24"/>
          <w:lang w:val="uk-UA"/>
        </w:rPr>
        <w:t>”</w:t>
      </w:r>
    </w:p>
    <w:p w:rsidR="00EB1CE4" w:rsidRDefault="00EB1CE4" w:rsidP="00EB1CE4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EB1CE4" w:rsidRDefault="00EB1CE4" w:rsidP="00EB1CE4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EB1CE4" w:rsidRDefault="00EB1CE4" w:rsidP="00EB1CE4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ПЗ-416</w:t>
      </w:r>
    </w:p>
    <w:p w:rsidR="00EB1CE4" w:rsidRDefault="00EB1CE4" w:rsidP="00EB1CE4">
      <w:pPr>
        <w:rPr>
          <w:sz w:val="24"/>
          <w:szCs w:val="24"/>
          <w:lang w:val="uk-UA"/>
        </w:rPr>
      </w:pPr>
    </w:p>
    <w:p w:rsidR="00EB1CE4" w:rsidRDefault="00EB1CE4" w:rsidP="00EB1CE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15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травня   </w:t>
      </w:r>
      <w:r>
        <w:rPr>
          <w:b/>
          <w:sz w:val="24"/>
          <w:szCs w:val="24"/>
          <w:lang w:val="uk-UA"/>
        </w:rPr>
        <w:t>2020 р.</w:t>
      </w:r>
    </w:p>
    <w:p w:rsidR="00EB1CE4" w:rsidRDefault="00EB1CE4" w:rsidP="00EB1CE4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EB1CE4" w:rsidRDefault="00EB1CE4" w:rsidP="00EB1CE4">
      <w:pPr>
        <w:rPr>
          <w:sz w:val="24"/>
          <w:szCs w:val="24"/>
          <w:lang w:val="uk-UA"/>
        </w:rPr>
      </w:pPr>
    </w:p>
    <w:p w:rsidR="00EB1CE4" w:rsidRPr="00EB1CE4" w:rsidRDefault="00EB1CE4" w:rsidP="00EB1CE4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</w:t>
      </w:r>
      <w:r>
        <w:rPr>
          <w:b/>
          <w:i/>
          <w:sz w:val="24"/>
          <w:szCs w:val="24"/>
          <w:u w:val="single"/>
          <w:lang w:val="uk-UA"/>
        </w:rPr>
        <w:t xml:space="preserve"> Внутрішній ринок Європейського Союзу</w:t>
      </w:r>
    </w:p>
    <w:p w:rsidR="00EB1CE4" w:rsidRDefault="00EB1CE4" w:rsidP="00EB1CE4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EB1CE4" w:rsidRDefault="00EB1CE4" w:rsidP="00EB1CE4">
      <w:pPr>
        <w:tabs>
          <w:tab w:val="left" w:pos="2405"/>
        </w:tabs>
        <w:rPr>
          <w:sz w:val="24"/>
          <w:szCs w:val="24"/>
          <w:lang w:val="uk-UA"/>
        </w:rPr>
      </w:pPr>
    </w:p>
    <w:p w:rsidR="00EB1CE4" w:rsidRDefault="00EB1CE4" w:rsidP="00EB1CE4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</w:t>
      </w:r>
    </w:p>
    <w:p w:rsidR="00EB1CE4" w:rsidRDefault="00EB1CE4" w:rsidP="00EB1CE4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EB1CE4" w:rsidRDefault="00EB1CE4" w:rsidP="00EB1CE4">
      <w:pPr>
        <w:rPr>
          <w:sz w:val="24"/>
          <w:szCs w:val="24"/>
          <w:lang w:val="uk-UA"/>
        </w:rPr>
      </w:pPr>
    </w:p>
    <w:p w:rsidR="00EB1CE4" w:rsidRDefault="00EB1CE4" w:rsidP="00EB1CE4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EB1CE4" w:rsidRDefault="00EB1CE4" w:rsidP="00EB1CE4">
      <w:pPr>
        <w:rPr>
          <w:b/>
          <w:sz w:val="24"/>
          <w:szCs w:val="24"/>
          <w:lang w:val="uk-UA"/>
        </w:rPr>
      </w:pPr>
    </w:p>
    <w:p w:rsidR="00EB1CE4" w:rsidRDefault="00EB1CE4" w:rsidP="00E61B85">
      <w:pPr>
        <w:pStyle w:val="a4"/>
        <w:numPr>
          <w:ilvl w:val="0"/>
          <w:numId w:val="1"/>
        </w:numPr>
        <w:ind w:left="426"/>
        <w:rPr>
          <w:sz w:val="24"/>
          <w:szCs w:val="24"/>
          <w:lang w:val="uk-UA"/>
        </w:rPr>
      </w:pPr>
      <w:r w:rsidRPr="00EB1CE4">
        <w:rPr>
          <w:sz w:val="24"/>
          <w:szCs w:val="24"/>
          <w:lang w:val="uk-UA"/>
        </w:rPr>
        <w:t>Поняття і сутніс</w:t>
      </w:r>
      <w:r w:rsidRPr="00EB1CE4">
        <w:rPr>
          <w:sz w:val="24"/>
          <w:szCs w:val="24"/>
          <w:lang w:val="uk-UA"/>
        </w:rPr>
        <w:t>ть внутрішнього ринку</w:t>
      </w:r>
      <w:r w:rsidRPr="00EB1CE4">
        <w:rPr>
          <w:sz w:val="24"/>
          <w:szCs w:val="24"/>
          <w:lang w:val="uk-UA"/>
        </w:rPr>
        <w:t xml:space="preserve"> Європейського Союзу</w:t>
      </w:r>
      <w:r>
        <w:rPr>
          <w:sz w:val="24"/>
          <w:szCs w:val="24"/>
          <w:lang w:val="uk-UA"/>
        </w:rPr>
        <w:t>.</w:t>
      </w:r>
    </w:p>
    <w:p w:rsidR="00EB1CE4" w:rsidRPr="00EB1CE4" w:rsidRDefault="00EB1CE4" w:rsidP="00E61B85">
      <w:pPr>
        <w:pStyle w:val="a4"/>
        <w:numPr>
          <w:ilvl w:val="0"/>
          <w:numId w:val="1"/>
        </w:numPr>
        <w:ind w:left="426"/>
        <w:rPr>
          <w:sz w:val="24"/>
          <w:szCs w:val="24"/>
          <w:lang w:val="uk-UA"/>
        </w:rPr>
      </w:pPr>
      <w:r w:rsidRPr="00EB1CE4">
        <w:rPr>
          <w:sz w:val="24"/>
          <w:szCs w:val="24"/>
          <w:lang w:val="uk-UA"/>
        </w:rPr>
        <w:t>Си</w:t>
      </w:r>
      <w:r>
        <w:rPr>
          <w:sz w:val="24"/>
          <w:szCs w:val="24"/>
          <w:lang w:val="uk-UA"/>
        </w:rPr>
        <w:t>стема  вільного руху товарів в країнах Європейського Союзу</w:t>
      </w:r>
      <w:r w:rsidRPr="00EB1CE4">
        <w:rPr>
          <w:sz w:val="24"/>
          <w:szCs w:val="24"/>
          <w:lang w:val="uk-UA"/>
        </w:rPr>
        <w:t>.</w:t>
      </w:r>
    </w:p>
    <w:p w:rsidR="00EB1CE4" w:rsidRDefault="00EB1CE4" w:rsidP="00EB1CE4">
      <w:pPr>
        <w:pStyle w:val="a4"/>
        <w:numPr>
          <w:ilvl w:val="0"/>
          <w:numId w:val="1"/>
        </w:numPr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Порядок руху капіталів та послуг в країнах</w:t>
      </w:r>
      <w:r>
        <w:rPr>
          <w:sz w:val="24"/>
          <w:szCs w:val="24"/>
          <w:lang w:val="uk-UA"/>
        </w:rPr>
        <w:t xml:space="preserve"> Європейського Союзу.</w:t>
      </w:r>
    </w:p>
    <w:p w:rsidR="00EB1CE4" w:rsidRDefault="00EB1CE4" w:rsidP="00EB1CE4">
      <w:pPr>
        <w:pStyle w:val="a4"/>
        <w:ind w:left="426"/>
        <w:rPr>
          <w:sz w:val="24"/>
          <w:szCs w:val="24"/>
          <w:lang w:val="uk-UA"/>
        </w:rPr>
      </w:pPr>
    </w:p>
    <w:p w:rsidR="00EB1CE4" w:rsidRDefault="00EB1CE4" w:rsidP="00EB1CE4">
      <w:pPr>
        <w:rPr>
          <w:lang w:val="uk-UA"/>
        </w:rPr>
      </w:pPr>
    </w:p>
    <w:p w:rsidR="00EB1CE4" w:rsidRDefault="00EB1CE4" w:rsidP="00EB1CE4">
      <w:pPr>
        <w:rPr>
          <w:lang w:val="uk-UA"/>
        </w:rPr>
      </w:pPr>
    </w:p>
    <w:p w:rsidR="00EB1CE4" w:rsidRDefault="00EB1CE4" w:rsidP="00EB1CE4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EB1CE4" w:rsidRDefault="00EB1CE4" w:rsidP="00EB1CE4">
      <w:pPr>
        <w:rPr>
          <w:sz w:val="24"/>
          <w:szCs w:val="24"/>
          <w:lang w:val="uk-UA"/>
        </w:rPr>
      </w:pPr>
    </w:p>
    <w:p w:rsidR="00EB1CE4" w:rsidRDefault="00EB1CE4" w:rsidP="00EB1CE4">
      <w:pPr>
        <w:pStyle w:val="a4"/>
        <w:numPr>
          <w:ilvl w:val="0"/>
          <w:numId w:val="2"/>
        </w:numPr>
        <w:ind w:left="426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Визначте напрями розвитку сільського господарства країн</w:t>
      </w:r>
      <w:r>
        <w:rPr>
          <w:color w:val="000000"/>
          <w:sz w:val="24"/>
          <w:szCs w:val="24"/>
          <w:lang w:val="uk-UA"/>
        </w:rPr>
        <w:t xml:space="preserve"> Європейського Союзу.</w:t>
      </w:r>
    </w:p>
    <w:p w:rsidR="00EB1CE4" w:rsidRDefault="00EB1CE4" w:rsidP="00EB1CE4">
      <w:pPr>
        <w:pStyle w:val="a4"/>
        <w:numPr>
          <w:ilvl w:val="0"/>
          <w:numId w:val="2"/>
        </w:numPr>
        <w:ind w:left="426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Як здійснюється захист прав споживачів в країнах Європейського Союзу?</w:t>
      </w:r>
    </w:p>
    <w:p w:rsidR="00EB1CE4" w:rsidRDefault="00EB1CE4" w:rsidP="00EB1CE4">
      <w:pPr>
        <w:pStyle w:val="a4"/>
        <w:numPr>
          <w:ilvl w:val="0"/>
          <w:numId w:val="2"/>
        </w:numPr>
        <w:ind w:left="426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Як здійснюється оподаткування підприємницької діяльності?</w:t>
      </w:r>
    </w:p>
    <w:p w:rsidR="00EB1CE4" w:rsidRDefault="00EB1CE4" w:rsidP="00EB1CE4">
      <w:pPr>
        <w:pStyle w:val="a4"/>
        <w:numPr>
          <w:ilvl w:val="0"/>
          <w:numId w:val="2"/>
        </w:numPr>
        <w:ind w:left="426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Визначте правила конкуренції в країнах Європейського Союзу?</w:t>
      </w:r>
    </w:p>
    <w:p w:rsidR="00EB1CE4" w:rsidRDefault="00EB1CE4" w:rsidP="00EB1CE4">
      <w:pPr>
        <w:pStyle w:val="a4"/>
        <w:ind w:left="426"/>
        <w:rPr>
          <w:color w:val="000000"/>
          <w:sz w:val="24"/>
          <w:szCs w:val="24"/>
          <w:lang w:val="uk-UA"/>
        </w:rPr>
      </w:pPr>
    </w:p>
    <w:p w:rsidR="00EB1CE4" w:rsidRPr="00F94FA2" w:rsidRDefault="00EB1CE4" w:rsidP="00EB1CE4">
      <w:pPr>
        <w:ind w:left="66"/>
        <w:rPr>
          <w:color w:val="000000"/>
          <w:sz w:val="24"/>
          <w:szCs w:val="24"/>
          <w:lang w:val="uk-UA"/>
        </w:rPr>
      </w:pPr>
    </w:p>
    <w:p w:rsidR="00EB1CE4" w:rsidRDefault="00EB1CE4" w:rsidP="00EB1CE4">
      <w:pPr>
        <w:rPr>
          <w:color w:val="000000"/>
          <w:sz w:val="24"/>
          <w:szCs w:val="24"/>
          <w:lang w:val="uk-UA"/>
        </w:rPr>
      </w:pPr>
    </w:p>
    <w:p w:rsidR="00EB1CE4" w:rsidRDefault="00EB1CE4" w:rsidP="00EB1CE4">
      <w:pPr>
        <w:rPr>
          <w:color w:val="000000"/>
          <w:sz w:val="24"/>
          <w:szCs w:val="24"/>
        </w:rPr>
      </w:pPr>
    </w:p>
    <w:p w:rsidR="00EB1CE4" w:rsidRDefault="00EB1CE4" w:rsidP="00EB1CE4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EB1CE4" w:rsidRDefault="00EB1CE4" w:rsidP="00EB1CE4">
      <w:pPr>
        <w:rPr>
          <w:sz w:val="24"/>
          <w:szCs w:val="24"/>
          <w:lang w:val="uk-UA"/>
        </w:rPr>
      </w:pPr>
    </w:p>
    <w:p w:rsidR="00EB1CE4" w:rsidRDefault="00EB1CE4" w:rsidP="00EB1CE4">
      <w:pPr>
        <w:pStyle w:val="a4"/>
        <w:ind w:left="284"/>
        <w:rPr>
          <w:sz w:val="24"/>
          <w:szCs w:val="24"/>
          <w:lang w:val="uk-UA"/>
        </w:rPr>
      </w:pPr>
    </w:p>
    <w:p w:rsidR="00EB1CE4" w:rsidRPr="00BF5660" w:rsidRDefault="00EB1CE4" w:rsidP="00EB1CE4">
      <w:pPr>
        <w:pStyle w:val="a4"/>
        <w:numPr>
          <w:ilvl w:val="0"/>
          <w:numId w:val="3"/>
        </w:numPr>
        <w:ind w:left="284"/>
        <w:rPr>
          <w:rStyle w:val="fontstyle01"/>
          <w:rFonts w:ascii="Times New Roman" w:hAnsi="Times New Roman"/>
          <w:i w:val="0"/>
          <w:iCs w:val="0"/>
          <w:color w:val="0000FF"/>
          <w:sz w:val="20"/>
          <w:szCs w:val="20"/>
          <w:u w:val="single"/>
        </w:rPr>
      </w:pPr>
      <w:r>
        <w:rPr>
          <w:rStyle w:val="fontstyle01"/>
          <w:rFonts w:eastAsia="TimesNewRoman"/>
          <w:i w:val="0"/>
          <w:sz w:val="24"/>
          <w:szCs w:val="24"/>
          <w:lang w:val="uk-UA"/>
        </w:rPr>
        <w:t xml:space="preserve">Кашкін С. Ю.  Основи права Європейського Союзу </w:t>
      </w:r>
    </w:p>
    <w:p w:rsidR="00EB1CE4" w:rsidRPr="00BF5660" w:rsidRDefault="00EB1CE4" w:rsidP="00EB1CE4">
      <w:pPr>
        <w:pStyle w:val="a4"/>
        <w:numPr>
          <w:ilvl w:val="0"/>
          <w:numId w:val="3"/>
        </w:numPr>
        <w:ind w:left="284"/>
        <w:rPr>
          <w:color w:val="0000FF"/>
          <w:sz w:val="24"/>
          <w:szCs w:val="24"/>
          <w:u w:val="single"/>
        </w:rPr>
      </w:pPr>
      <w:hyperlink r:id="rId5" w:history="1">
        <w:r w:rsidRPr="00BF5660">
          <w:rPr>
            <w:rStyle w:val="a3"/>
            <w:rFonts w:eastAsia="TimesNewRoman"/>
            <w:sz w:val="24"/>
            <w:szCs w:val="24"/>
            <w:lang w:val="uk-UA"/>
          </w:rPr>
          <w:t>https://stud.com.ua/54613/pravo/pravo_yevropeyskogo_soyuzu_t_1</w:t>
        </w:r>
      </w:hyperlink>
    </w:p>
    <w:p w:rsidR="00EB1CE4" w:rsidRPr="00BF5660" w:rsidRDefault="00EB1CE4" w:rsidP="00EB1CE4">
      <w:pPr>
        <w:pStyle w:val="a4"/>
        <w:ind w:left="284"/>
        <w:rPr>
          <w:sz w:val="24"/>
          <w:szCs w:val="24"/>
        </w:rPr>
      </w:pPr>
    </w:p>
    <w:p w:rsidR="00EB1CE4" w:rsidRDefault="00EB1CE4" w:rsidP="00EB1CE4">
      <w:pPr>
        <w:pStyle w:val="a4"/>
        <w:ind w:left="284"/>
        <w:rPr>
          <w:rStyle w:val="fontstyle01"/>
          <w:rFonts w:ascii="Times New Roman" w:hAnsi="Times New Roman"/>
          <w:i w:val="0"/>
          <w:iCs w:val="0"/>
          <w:color w:val="auto"/>
          <w:sz w:val="24"/>
          <w:szCs w:val="24"/>
        </w:rPr>
      </w:pPr>
    </w:p>
    <w:p w:rsidR="00EB1CE4" w:rsidRDefault="00EB1CE4" w:rsidP="00EB1CE4">
      <w:pPr>
        <w:pStyle w:val="a4"/>
        <w:ind w:left="284"/>
      </w:pPr>
    </w:p>
    <w:p w:rsidR="00EB1CE4" w:rsidRDefault="00EB1CE4" w:rsidP="00EB1CE4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22</w:t>
      </w:r>
      <w:r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травня 2020 р.</w:t>
      </w:r>
    </w:p>
    <w:p w:rsidR="00EB1CE4" w:rsidRDefault="00EB1CE4" w:rsidP="00EB1CE4">
      <w:pPr>
        <w:rPr>
          <w:b/>
          <w:sz w:val="24"/>
          <w:szCs w:val="24"/>
          <w:u w:val="single"/>
          <w:lang w:val="uk-UA"/>
        </w:rPr>
      </w:pPr>
    </w:p>
    <w:p w:rsidR="00EB1CE4" w:rsidRDefault="00EB1CE4" w:rsidP="00EB1CE4">
      <w:pPr>
        <w:rPr>
          <w:b/>
          <w:sz w:val="24"/>
          <w:szCs w:val="24"/>
          <w:u w:val="single"/>
          <w:lang w:val="uk-UA"/>
        </w:rPr>
      </w:pPr>
      <w:bookmarkStart w:id="0" w:name="_GoBack"/>
      <w:bookmarkEnd w:id="0"/>
    </w:p>
    <w:p w:rsidR="00EB1CE4" w:rsidRDefault="00EB1CE4" w:rsidP="00EB1CE4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EB1CE4" w:rsidRDefault="00EB1CE4" w:rsidP="00EB1CE4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EB1CE4" w:rsidRDefault="00EB1CE4" w:rsidP="00EB1CE4">
      <w:pPr>
        <w:rPr>
          <w:b/>
          <w:lang w:val="uk-UA"/>
        </w:rPr>
      </w:pPr>
    </w:p>
    <w:p w:rsidR="00EB1CE4" w:rsidRDefault="00EB1CE4" w:rsidP="00EB1CE4"/>
    <w:p w:rsidR="00EB1CE4" w:rsidRDefault="00EB1CE4" w:rsidP="00EB1CE4"/>
    <w:p w:rsidR="00EB1CE4" w:rsidRDefault="00EB1CE4" w:rsidP="00EB1CE4"/>
    <w:p w:rsidR="00EB1CE4" w:rsidRDefault="00EB1CE4" w:rsidP="00EB1CE4"/>
    <w:p w:rsidR="00EB1CE4" w:rsidRDefault="00EB1CE4" w:rsidP="00EB1CE4"/>
    <w:p w:rsidR="00EB1CE4" w:rsidRDefault="00EB1CE4" w:rsidP="00EB1CE4"/>
    <w:p w:rsidR="005B71E7" w:rsidRDefault="005B71E7"/>
    <w:sectPr w:rsidR="005B71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talic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NewRoman">
    <w:altName w:val="Arial Unicode MS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D2BC4"/>
    <w:multiLevelType w:val="hybridMultilevel"/>
    <w:tmpl w:val="B2CCAFC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B0694"/>
    <w:multiLevelType w:val="hybridMultilevel"/>
    <w:tmpl w:val="FC76D0B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AF389D"/>
    <w:multiLevelType w:val="hybridMultilevel"/>
    <w:tmpl w:val="017E8050"/>
    <w:lvl w:ilvl="0" w:tplc="B5E81B42">
      <w:start w:val="1"/>
      <w:numFmt w:val="decimal"/>
      <w:lvlText w:val="%1)"/>
      <w:lvlJc w:val="left"/>
      <w:pPr>
        <w:ind w:left="720" w:hanging="360"/>
      </w:pPr>
      <w:rPr>
        <w:rFonts w:ascii="Italic" w:hAnsi="Italic" w:hint="default"/>
        <w:color w:val="000000"/>
        <w:sz w:val="22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7C5"/>
    <w:rsid w:val="005B71E7"/>
    <w:rsid w:val="009C37C5"/>
    <w:rsid w:val="00EB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DC129"/>
  <w15:chartTrackingRefBased/>
  <w15:docId w15:val="{0D604D03-8AC3-4D4B-9792-6F3BB2C5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C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EB1CE4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CE4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character" w:styleId="a3">
    <w:name w:val="Hyperlink"/>
    <w:basedOn w:val="a0"/>
    <w:uiPriority w:val="99"/>
    <w:semiHidden/>
    <w:unhideWhenUsed/>
    <w:rsid w:val="00EB1CE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B1CE4"/>
    <w:pPr>
      <w:ind w:left="720"/>
      <w:contextualSpacing/>
    </w:pPr>
  </w:style>
  <w:style w:type="character" w:customStyle="1" w:styleId="fontstyle01">
    <w:name w:val="fontstyle01"/>
    <w:basedOn w:val="a0"/>
    <w:rsid w:val="00EB1CE4"/>
    <w:rPr>
      <w:rFonts w:ascii="Italic" w:hAnsi="Italic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ud.com.ua/54613/pravo/pravo_yevropeyskogo_soyuzu_t_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990</Words>
  <Characters>565</Characters>
  <Application>Microsoft Office Word</Application>
  <DocSecurity>0</DocSecurity>
  <Lines>4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2</cp:revision>
  <dcterms:created xsi:type="dcterms:W3CDTF">2020-05-15T11:22:00Z</dcterms:created>
  <dcterms:modified xsi:type="dcterms:W3CDTF">2020-05-15T11:32:00Z</dcterms:modified>
</cp:coreProperties>
</file>