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4D" w:rsidRPr="00512A3B" w:rsidRDefault="00AC664D" w:rsidP="00AC664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AC664D" w:rsidRPr="004B2518" w:rsidRDefault="00AC664D" w:rsidP="00AC664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C664D" w:rsidRPr="00512A3B" w:rsidRDefault="00AC664D" w:rsidP="00AC664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C664D" w:rsidRPr="00512A3B" w:rsidRDefault="00AC664D" w:rsidP="00AC664D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AC664D" w:rsidRDefault="00AC664D" w:rsidP="00AC664D">
      <w:pPr>
        <w:pStyle w:val="1"/>
        <w:jc w:val="left"/>
        <w:rPr>
          <w:szCs w:val="28"/>
        </w:rPr>
      </w:pPr>
    </w:p>
    <w:p w:rsidR="00AC664D" w:rsidRPr="006A68F9" w:rsidRDefault="00AC664D" w:rsidP="00AC664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AC664D" w:rsidRDefault="00AC664D" w:rsidP="00AC664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C664D" w:rsidRPr="006A68F9" w:rsidRDefault="00AC664D" w:rsidP="00AC664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C664D" w:rsidRDefault="00AC664D" w:rsidP="00AC664D">
      <w:pPr>
        <w:rPr>
          <w:sz w:val="18"/>
          <w:szCs w:val="18"/>
          <w:lang w:val="uk-UA"/>
        </w:rPr>
      </w:pPr>
    </w:p>
    <w:p w:rsidR="00AC664D" w:rsidRPr="004B2518" w:rsidRDefault="00AC664D" w:rsidP="00AC664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AC664D" w:rsidRDefault="00AC664D" w:rsidP="00AC664D">
      <w:pPr>
        <w:rPr>
          <w:sz w:val="24"/>
          <w:szCs w:val="24"/>
          <w:lang w:val="uk-UA"/>
        </w:rPr>
      </w:pPr>
    </w:p>
    <w:p w:rsidR="00AC664D" w:rsidRDefault="00AC664D" w:rsidP="00AC664D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AC664D" w:rsidRDefault="00AC664D" w:rsidP="00AC664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C664D" w:rsidRDefault="00AC664D" w:rsidP="00AC664D">
      <w:pPr>
        <w:rPr>
          <w:sz w:val="24"/>
          <w:szCs w:val="24"/>
          <w:lang w:val="uk-UA"/>
        </w:rPr>
      </w:pPr>
    </w:p>
    <w:p w:rsidR="00AC664D" w:rsidRDefault="00AC664D" w:rsidP="00AC664D">
      <w:pPr>
        <w:rPr>
          <w:szCs w:val="28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AC664D">
        <w:rPr>
          <w:b/>
          <w:i/>
          <w:sz w:val="24"/>
          <w:szCs w:val="24"/>
          <w:u w:val="single"/>
          <w:lang w:val="uk-UA"/>
        </w:rPr>
        <w:t xml:space="preserve">Міжнародні відносини </w:t>
      </w:r>
      <w:proofErr w:type="spellStart"/>
      <w:r w:rsidRPr="00AC664D">
        <w:rPr>
          <w:b/>
          <w:i/>
          <w:sz w:val="24"/>
          <w:szCs w:val="24"/>
          <w:u w:val="single"/>
          <w:lang w:val="uk-UA"/>
        </w:rPr>
        <w:t>нап</w:t>
      </w:r>
      <w:proofErr w:type="spellEnd"/>
      <w:r w:rsidRPr="00AC664D">
        <w:rPr>
          <w:b/>
          <w:i/>
          <w:sz w:val="24"/>
          <w:szCs w:val="24"/>
          <w:u w:val="single"/>
          <w:lang w:val="uk-UA"/>
        </w:rPr>
        <w:t xml:space="preserve">. ХХ на </w:t>
      </w:r>
      <w:proofErr w:type="spellStart"/>
      <w:r w:rsidRPr="00AC664D">
        <w:rPr>
          <w:b/>
          <w:i/>
          <w:sz w:val="24"/>
          <w:szCs w:val="24"/>
          <w:u w:val="single"/>
          <w:lang w:val="uk-UA"/>
        </w:rPr>
        <w:t>поч</w:t>
      </w:r>
      <w:proofErr w:type="spellEnd"/>
      <w:r w:rsidRPr="00AC664D">
        <w:rPr>
          <w:b/>
          <w:i/>
          <w:sz w:val="24"/>
          <w:szCs w:val="24"/>
          <w:u w:val="single"/>
          <w:lang w:val="uk-UA"/>
        </w:rPr>
        <w:t xml:space="preserve">. </w:t>
      </w:r>
      <w:proofErr w:type="spellStart"/>
      <w:r w:rsidRPr="00AC664D">
        <w:rPr>
          <w:b/>
          <w:i/>
          <w:sz w:val="24"/>
          <w:szCs w:val="24"/>
          <w:u w:val="single"/>
          <w:lang w:val="uk-UA"/>
        </w:rPr>
        <w:t>ХХІст</w:t>
      </w:r>
      <w:proofErr w:type="spellEnd"/>
      <w:r w:rsidRPr="00AC664D">
        <w:rPr>
          <w:b/>
          <w:i/>
          <w:sz w:val="24"/>
          <w:szCs w:val="24"/>
          <w:u w:val="single"/>
          <w:lang w:val="uk-UA"/>
        </w:rPr>
        <w:t>.</w:t>
      </w:r>
    </w:p>
    <w:p w:rsidR="00AC664D" w:rsidRDefault="00AC664D" w:rsidP="00AC664D">
      <w:pPr>
        <w:jc w:val="both"/>
        <w:rPr>
          <w:b/>
          <w:sz w:val="18"/>
          <w:szCs w:val="18"/>
          <w:lang w:val="uk-UA"/>
        </w:rPr>
      </w:pPr>
    </w:p>
    <w:p w:rsidR="00AC664D" w:rsidRDefault="00AC664D" w:rsidP="00AC664D">
      <w:pPr>
        <w:tabs>
          <w:tab w:val="left" w:pos="2405"/>
        </w:tabs>
        <w:rPr>
          <w:sz w:val="24"/>
          <w:szCs w:val="24"/>
          <w:lang w:val="uk-UA"/>
        </w:rPr>
      </w:pPr>
    </w:p>
    <w:p w:rsidR="00AC664D" w:rsidRPr="004B2518" w:rsidRDefault="00AC664D" w:rsidP="00AC664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AC664D" w:rsidRDefault="00AC664D" w:rsidP="00AC664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C664D" w:rsidRDefault="00AC664D" w:rsidP="00AC664D">
      <w:pPr>
        <w:rPr>
          <w:sz w:val="24"/>
          <w:szCs w:val="24"/>
          <w:lang w:val="uk-UA"/>
        </w:rPr>
      </w:pPr>
    </w:p>
    <w:p w:rsidR="00AC664D" w:rsidRDefault="00AC664D" w:rsidP="00AC664D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AC664D" w:rsidRPr="00890000" w:rsidRDefault="00AC664D" w:rsidP="00AC664D">
      <w:pPr>
        <w:rPr>
          <w:b/>
          <w:sz w:val="24"/>
          <w:szCs w:val="24"/>
          <w:lang w:val="uk-UA"/>
        </w:rPr>
      </w:pPr>
    </w:p>
    <w:p w:rsidR="00AC664D" w:rsidRPr="008D41D5" w:rsidRDefault="00AC664D" w:rsidP="00AC664D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Новий курс у міжнародній політиці.</w:t>
      </w:r>
    </w:p>
    <w:p w:rsidR="00AC664D" w:rsidRDefault="00AC664D" w:rsidP="00AC664D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Американсько</w:t>
      </w:r>
      <w:proofErr w:type="spellEnd"/>
      <w:r>
        <w:rPr>
          <w:sz w:val="24"/>
          <w:szCs w:val="24"/>
          <w:lang w:val="uk-UA"/>
        </w:rPr>
        <w:t>-радянські угоди.</w:t>
      </w:r>
    </w:p>
    <w:p w:rsidR="00AC664D" w:rsidRDefault="00AC664D" w:rsidP="00AC664D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Проблема врегулювання конфліктних ситуацій.</w:t>
      </w:r>
    </w:p>
    <w:p w:rsidR="00AC664D" w:rsidRDefault="00AC664D" w:rsidP="00AC664D">
      <w:pPr>
        <w:pStyle w:val="a3"/>
        <w:rPr>
          <w:sz w:val="24"/>
          <w:szCs w:val="24"/>
          <w:lang w:val="uk-UA"/>
        </w:rPr>
      </w:pPr>
    </w:p>
    <w:p w:rsidR="00AC664D" w:rsidRDefault="00AC664D" w:rsidP="00AC664D">
      <w:pPr>
        <w:rPr>
          <w:sz w:val="24"/>
          <w:szCs w:val="24"/>
          <w:lang w:val="uk-UA"/>
        </w:rPr>
      </w:pPr>
    </w:p>
    <w:p w:rsidR="00AC664D" w:rsidRDefault="00AC664D" w:rsidP="00AC664D">
      <w:pPr>
        <w:rPr>
          <w:sz w:val="24"/>
          <w:szCs w:val="24"/>
          <w:lang w:val="uk-UA"/>
        </w:rPr>
      </w:pPr>
    </w:p>
    <w:p w:rsidR="00AC664D" w:rsidRDefault="00AC664D" w:rsidP="00AC664D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C664D" w:rsidRDefault="00AC664D" w:rsidP="00AC664D">
      <w:pPr>
        <w:rPr>
          <w:b/>
          <w:sz w:val="24"/>
          <w:szCs w:val="24"/>
          <w:lang w:val="uk-UA"/>
        </w:rPr>
      </w:pPr>
    </w:p>
    <w:p w:rsidR="00AC664D" w:rsidRPr="00890000" w:rsidRDefault="00AC664D" w:rsidP="00AC664D">
      <w:pPr>
        <w:rPr>
          <w:b/>
          <w:sz w:val="24"/>
          <w:szCs w:val="24"/>
          <w:lang w:val="uk-UA"/>
        </w:rPr>
      </w:pPr>
    </w:p>
    <w:p w:rsidR="00AC664D" w:rsidRPr="008D41D5" w:rsidRDefault="00AC664D" w:rsidP="00AC664D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факти, які свідчать про завершення</w:t>
      </w:r>
      <w:r w:rsidRPr="008D41D5">
        <w:rPr>
          <w:sz w:val="24"/>
          <w:szCs w:val="24"/>
          <w:lang w:val="uk-UA"/>
        </w:rPr>
        <w:t xml:space="preserve"> «холодної війни»</w:t>
      </w:r>
      <w:r>
        <w:rPr>
          <w:sz w:val="24"/>
          <w:szCs w:val="24"/>
          <w:lang w:val="uk-UA"/>
        </w:rPr>
        <w:t xml:space="preserve"> наприкінці 80-х на початку 90-х років</w:t>
      </w:r>
      <w:r w:rsidRPr="008D41D5">
        <w:rPr>
          <w:sz w:val="24"/>
          <w:szCs w:val="24"/>
          <w:lang w:val="uk-UA"/>
        </w:rPr>
        <w:t>.</w:t>
      </w:r>
    </w:p>
    <w:p w:rsidR="00AC664D" w:rsidRDefault="00AC664D" w:rsidP="00AC664D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Визначте причини регіональних конфліктів 90-х років і проаналізуйте шляхи їх врегулювання міжнародним співтовариством.</w:t>
      </w:r>
    </w:p>
    <w:p w:rsidR="00AC664D" w:rsidRDefault="00AC664D" w:rsidP="00AC664D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Складіть хронологічну таблицю «Локальні війни і конфлікти  в </w:t>
      </w:r>
      <w:proofErr w:type="spellStart"/>
      <w:r>
        <w:rPr>
          <w:sz w:val="24"/>
          <w:szCs w:val="24"/>
          <w:lang w:val="uk-UA"/>
        </w:rPr>
        <w:t>др.половині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» за такою схемою:</w:t>
      </w:r>
    </w:p>
    <w:p w:rsidR="00AC664D" w:rsidRDefault="00AC664D" w:rsidP="00AC664D">
      <w:pPr>
        <w:pStyle w:val="a3"/>
        <w:ind w:left="786"/>
        <w:rPr>
          <w:sz w:val="24"/>
          <w:szCs w:val="24"/>
          <w:lang w:val="uk-UA"/>
        </w:rPr>
      </w:pPr>
    </w:p>
    <w:tbl>
      <w:tblPr>
        <w:tblStyle w:val="a5"/>
        <w:tblW w:w="0" w:type="auto"/>
        <w:tblInd w:w="786" w:type="dxa"/>
        <w:tblLook w:val="04A0" w:firstRow="1" w:lastRow="0" w:firstColumn="1" w:lastColumn="0" w:noHBand="0" w:noVBand="1"/>
      </w:tblPr>
      <w:tblGrid>
        <w:gridCol w:w="533"/>
        <w:gridCol w:w="1874"/>
        <w:gridCol w:w="870"/>
        <w:gridCol w:w="3547"/>
      </w:tblGrid>
      <w:tr w:rsidR="00AC664D" w:rsidTr="000E5BD9"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</w:t>
            </w:r>
          </w:p>
        </w:tc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Учасники воєн і</w:t>
            </w:r>
          </w:p>
          <w:p w:rsidR="00AC664D" w:rsidRDefault="00AC664D" w:rsidP="000E5BD9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конфліктів</w:t>
            </w:r>
          </w:p>
        </w:tc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Регіон</w:t>
            </w:r>
          </w:p>
        </w:tc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Міжнародні організації,</w:t>
            </w:r>
          </w:p>
          <w:p w:rsidR="00AC664D" w:rsidRDefault="00AC664D" w:rsidP="000E5BD9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 брали участь у врегулюванні</w:t>
            </w:r>
          </w:p>
          <w:p w:rsidR="00AC664D" w:rsidRDefault="00AC664D" w:rsidP="000E5BD9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воєн і конфліктів</w:t>
            </w:r>
          </w:p>
        </w:tc>
      </w:tr>
      <w:tr w:rsidR="00AC664D" w:rsidTr="000E5BD9"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AC664D" w:rsidRDefault="00AC664D" w:rsidP="000E5BD9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</w:tr>
    </w:tbl>
    <w:p w:rsidR="00AC664D" w:rsidRDefault="00AC664D" w:rsidP="00AC664D">
      <w:pPr>
        <w:rPr>
          <w:sz w:val="24"/>
          <w:szCs w:val="24"/>
          <w:lang w:val="uk-UA"/>
        </w:rPr>
      </w:pPr>
    </w:p>
    <w:p w:rsidR="00AC664D" w:rsidRDefault="00AC664D" w:rsidP="00AC664D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AC664D" w:rsidRPr="00890000" w:rsidRDefault="00AC664D" w:rsidP="00AC664D">
      <w:pPr>
        <w:rPr>
          <w:b/>
          <w:sz w:val="24"/>
          <w:szCs w:val="24"/>
          <w:lang w:val="uk-UA"/>
        </w:rPr>
      </w:pPr>
    </w:p>
    <w:p w:rsidR="00AC664D" w:rsidRDefault="00AC664D" w:rsidP="00AC66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 w:rsidR="00C50927">
        <w:rPr>
          <w:sz w:val="24"/>
          <w:szCs w:val="24"/>
          <w:lang w:val="uk-UA"/>
        </w:rPr>
        <w:t xml:space="preserve">. К.: </w:t>
      </w:r>
      <w:proofErr w:type="spellStart"/>
      <w:r w:rsidR="00C50927">
        <w:rPr>
          <w:sz w:val="24"/>
          <w:szCs w:val="24"/>
          <w:lang w:val="uk-UA"/>
        </w:rPr>
        <w:t>Генеза</w:t>
      </w:r>
      <w:proofErr w:type="spellEnd"/>
      <w:r w:rsidR="00C50927">
        <w:rPr>
          <w:sz w:val="24"/>
          <w:szCs w:val="24"/>
          <w:lang w:val="uk-UA"/>
        </w:rPr>
        <w:t>, 2005. – 416с. П.41</w:t>
      </w:r>
      <w:bookmarkStart w:id="0" w:name="_GoBack"/>
      <w:bookmarkEnd w:id="0"/>
      <w:r>
        <w:rPr>
          <w:sz w:val="24"/>
          <w:szCs w:val="24"/>
          <w:lang w:val="uk-UA"/>
        </w:rPr>
        <w:t>.</w:t>
      </w:r>
    </w:p>
    <w:p w:rsidR="00AC664D" w:rsidRDefault="00AC664D" w:rsidP="00AC66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5" w:history="1">
        <w:r w:rsidRPr="00F37706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AC664D" w:rsidRDefault="00AC664D" w:rsidP="00AC664D">
      <w:pPr>
        <w:rPr>
          <w:sz w:val="24"/>
          <w:szCs w:val="24"/>
          <w:lang w:val="uk-UA"/>
        </w:rPr>
      </w:pPr>
    </w:p>
    <w:p w:rsidR="00AC664D" w:rsidRDefault="00AC664D" w:rsidP="00AC66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AC664D" w:rsidRDefault="00AC664D" w:rsidP="00AC664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C664D" w:rsidRDefault="00AC664D" w:rsidP="00AC66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C664D" w:rsidRPr="008B7820" w:rsidRDefault="00AC664D" w:rsidP="00AC664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AC664D" w:rsidRPr="00B81981" w:rsidRDefault="00AC664D" w:rsidP="00AC664D">
      <w:pPr>
        <w:rPr>
          <w:lang w:val="uk-UA"/>
        </w:rPr>
      </w:pPr>
    </w:p>
    <w:p w:rsidR="00AC664D" w:rsidRDefault="00AC664D" w:rsidP="00AC664D"/>
    <w:p w:rsidR="00AC664D" w:rsidRDefault="00AC664D" w:rsidP="00AC664D"/>
    <w:p w:rsidR="00E85E9A" w:rsidRDefault="00E85E9A"/>
    <w:sectPr w:rsidR="00E85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6B0"/>
    <w:multiLevelType w:val="hybridMultilevel"/>
    <w:tmpl w:val="53A2FD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354DD"/>
    <w:multiLevelType w:val="hybridMultilevel"/>
    <w:tmpl w:val="C2A02B7C"/>
    <w:lvl w:ilvl="0" w:tplc="E54C37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A1"/>
    <w:rsid w:val="00AC664D"/>
    <w:rsid w:val="00C50927"/>
    <w:rsid w:val="00C716A1"/>
    <w:rsid w:val="00E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43D8"/>
  <w15:chartTrackingRefBased/>
  <w15:docId w15:val="{C831DD86-30AB-407A-A2BA-5CA0A165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C664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64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C66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64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C664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2020-05-07T13:43:00Z</dcterms:created>
  <dcterms:modified xsi:type="dcterms:W3CDTF">2020-05-07T13:46:00Z</dcterms:modified>
</cp:coreProperties>
</file>