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96" w:rsidRPr="00512A3B" w:rsidRDefault="007A5F96" w:rsidP="007A5F96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7A5F96" w:rsidRPr="004B2518" w:rsidRDefault="007A5F96" w:rsidP="007A5F96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7A5F96" w:rsidRPr="00512A3B" w:rsidRDefault="007A5F96" w:rsidP="007A5F96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7A5F96" w:rsidRPr="00512A3B" w:rsidRDefault="007A5F96" w:rsidP="007A5F96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7A5F96" w:rsidRDefault="007A5F96" w:rsidP="007A5F96">
      <w:pPr>
        <w:pStyle w:val="1"/>
        <w:jc w:val="left"/>
        <w:rPr>
          <w:szCs w:val="28"/>
        </w:rPr>
      </w:pPr>
    </w:p>
    <w:p w:rsidR="007A5F96" w:rsidRDefault="007A5F96" w:rsidP="007A5F96">
      <w:pPr>
        <w:pStyle w:val="1"/>
        <w:rPr>
          <w:szCs w:val="28"/>
        </w:rPr>
      </w:pPr>
    </w:p>
    <w:p w:rsidR="007A5F96" w:rsidRPr="006A68F9" w:rsidRDefault="007A5F96" w:rsidP="007A5F96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Міжнародне право</w:t>
      </w:r>
      <w:r w:rsidRPr="00C96B3C">
        <w:rPr>
          <w:b/>
          <w:sz w:val="24"/>
          <w:szCs w:val="24"/>
          <w:lang w:val="uk-UA"/>
        </w:rPr>
        <w:t>”</w:t>
      </w:r>
    </w:p>
    <w:p w:rsidR="007A5F96" w:rsidRDefault="007A5F96" w:rsidP="007A5F9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7A5F96" w:rsidRPr="006A68F9" w:rsidRDefault="007A5F96" w:rsidP="007A5F96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7A5F96" w:rsidRDefault="007A5F96" w:rsidP="007A5F96">
      <w:pPr>
        <w:rPr>
          <w:sz w:val="18"/>
          <w:szCs w:val="18"/>
          <w:lang w:val="uk-UA"/>
        </w:rPr>
      </w:pPr>
    </w:p>
    <w:p w:rsidR="007A5F96" w:rsidRPr="004B2518" w:rsidRDefault="007A5F96" w:rsidP="007A5F96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ПЗ-317</w:t>
      </w:r>
    </w:p>
    <w:p w:rsidR="007A5F96" w:rsidRDefault="007A5F96" w:rsidP="007A5F96">
      <w:pPr>
        <w:rPr>
          <w:sz w:val="24"/>
          <w:szCs w:val="24"/>
          <w:lang w:val="uk-UA"/>
        </w:rPr>
      </w:pPr>
    </w:p>
    <w:p w:rsidR="007A5F96" w:rsidRDefault="007A5F96" w:rsidP="007A5F96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0</w:t>
      </w:r>
      <w:r>
        <w:rPr>
          <w:b/>
          <w:sz w:val="24"/>
          <w:szCs w:val="24"/>
          <w:u w:val="single"/>
          <w:lang w:val="uk-UA"/>
        </w:rPr>
        <w:t>6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>т</w:t>
      </w:r>
      <w:r>
        <w:rPr>
          <w:b/>
          <w:sz w:val="24"/>
          <w:szCs w:val="24"/>
          <w:u w:val="single"/>
          <w:lang w:val="uk-UA"/>
        </w:rPr>
        <w:t>рав</w:t>
      </w:r>
      <w:r>
        <w:rPr>
          <w:b/>
          <w:sz w:val="24"/>
          <w:szCs w:val="24"/>
          <w:u w:val="single"/>
          <w:lang w:val="uk-UA"/>
        </w:rPr>
        <w:t xml:space="preserve">ня   </w:t>
      </w:r>
      <w:r w:rsidRPr="004B2518">
        <w:rPr>
          <w:b/>
          <w:sz w:val="24"/>
          <w:szCs w:val="24"/>
          <w:lang w:val="uk-UA"/>
        </w:rPr>
        <w:t>2020 р.</w:t>
      </w:r>
    </w:p>
    <w:p w:rsidR="007A5F96" w:rsidRDefault="007A5F96" w:rsidP="007A5F9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7A5F96" w:rsidRDefault="007A5F96" w:rsidP="007A5F96">
      <w:pPr>
        <w:rPr>
          <w:sz w:val="24"/>
          <w:szCs w:val="24"/>
          <w:lang w:val="uk-UA"/>
        </w:rPr>
      </w:pPr>
    </w:p>
    <w:p w:rsidR="007A5F96" w:rsidRPr="00B22A41" w:rsidRDefault="007A5F96" w:rsidP="007A5F96">
      <w:pPr>
        <w:rPr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>Міжнародне повітрян</w:t>
      </w:r>
      <w:r>
        <w:rPr>
          <w:b/>
          <w:i/>
          <w:sz w:val="24"/>
          <w:szCs w:val="24"/>
          <w:u w:val="single"/>
          <w:lang w:val="uk-UA"/>
        </w:rPr>
        <w:t>е право</w:t>
      </w:r>
    </w:p>
    <w:p w:rsidR="007A5F96" w:rsidRPr="0070362C" w:rsidRDefault="007A5F96" w:rsidP="007A5F96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7A5F96" w:rsidRDefault="007A5F96" w:rsidP="007A5F96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7A5F96" w:rsidRDefault="007A5F96" w:rsidP="007A5F96">
      <w:pPr>
        <w:tabs>
          <w:tab w:val="left" w:pos="2405"/>
        </w:tabs>
        <w:rPr>
          <w:sz w:val="24"/>
          <w:szCs w:val="24"/>
          <w:lang w:val="uk-UA"/>
        </w:rPr>
      </w:pPr>
    </w:p>
    <w:p w:rsidR="007A5F96" w:rsidRPr="004B2518" w:rsidRDefault="007A5F96" w:rsidP="007A5F96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14</w:t>
      </w:r>
    </w:p>
    <w:p w:rsidR="007A5F96" w:rsidRDefault="007A5F96" w:rsidP="007A5F96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7A5F96" w:rsidRDefault="007A5F96" w:rsidP="007A5F96">
      <w:pPr>
        <w:rPr>
          <w:sz w:val="24"/>
          <w:szCs w:val="24"/>
          <w:lang w:val="uk-UA"/>
        </w:rPr>
      </w:pPr>
    </w:p>
    <w:p w:rsidR="007A5F96" w:rsidRDefault="007A5F96" w:rsidP="007A5F96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7A5F96" w:rsidRPr="00E66F91" w:rsidRDefault="007A5F96" w:rsidP="007A5F96">
      <w:pPr>
        <w:pStyle w:val="a3"/>
        <w:ind w:left="426"/>
        <w:rPr>
          <w:sz w:val="24"/>
          <w:szCs w:val="24"/>
          <w:lang w:val="uk-UA"/>
        </w:rPr>
      </w:pPr>
    </w:p>
    <w:p w:rsidR="00000000" w:rsidRPr="007A5F96" w:rsidRDefault="00B308D0" w:rsidP="007A5F96">
      <w:pPr>
        <w:pStyle w:val="a3"/>
        <w:numPr>
          <w:ilvl w:val="0"/>
          <w:numId w:val="4"/>
        </w:numPr>
        <w:ind w:left="426"/>
        <w:rPr>
          <w:sz w:val="24"/>
          <w:szCs w:val="24"/>
          <w:lang w:val="uk-UA"/>
        </w:rPr>
      </w:pPr>
      <w:r w:rsidRPr="007A5F96">
        <w:rPr>
          <w:sz w:val="24"/>
          <w:szCs w:val="24"/>
          <w:lang w:val="uk-UA"/>
        </w:rPr>
        <w:t>Загальна характеристика міжнародного повітряного права</w:t>
      </w:r>
      <w:r w:rsidR="007A5F96">
        <w:rPr>
          <w:sz w:val="24"/>
          <w:szCs w:val="24"/>
          <w:lang w:val="uk-UA"/>
        </w:rPr>
        <w:t>.</w:t>
      </w:r>
    </w:p>
    <w:p w:rsidR="00000000" w:rsidRDefault="00B308D0" w:rsidP="007A5F96">
      <w:pPr>
        <w:pStyle w:val="a3"/>
        <w:numPr>
          <w:ilvl w:val="0"/>
          <w:numId w:val="4"/>
        </w:numPr>
        <w:ind w:left="426"/>
        <w:rPr>
          <w:sz w:val="24"/>
          <w:szCs w:val="24"/>
          <w:lang w:val="uk-UA"/>
        </w:rPr>
      </w:pPr>
      <w:r w:rsidRPr="007A5F96">
        <w:rPr>
          <w:sz w:val="24"/>
          <w:szCs w:val="24"/>
          <w:lang w:val="uk-UA"/>
        </w:rPr>
        <w:t>Правовий статус повітряного простору і порядок користування ним</w:t>
      </w:r>
      <w:r w:rsidR="007A5F96">
        <w:rPr>
          <w:sz w:val="24"/>
          <w:szCs w:val="24"/>
          <w:lang w:val="uk-UA"/>
        </w:rPr>
        <w:t>.</w:t>
      </w:r>
    </w:p>
    <w:p w:rsidR="00000000" w:rsidRDefault="00B308D0" w:rsidP="007A5F96">
      <w:pPr>
        <w:pStyle w:val="a3"/>
        <w:numPr>
          <w:ilvl w:val="0"/>
          <w:numId w:val="4"/>
        </w:numPr>
        <w:ind w:left="426"/>
        <w:rPr>
          <w:sz w:val="24"/>
          <w:szCs w:val="24"/>
          <w:lang w:val="uk-UA"/>
        </w:rPr>
      </w:pPr>
      <w:r w:rsidRPr="007A5F96">
        <w:rPr>
          <w:sz w:val="24"/>
          <w:szCs w:val="24"/>
          <w:lang w:val="uk-UA"/>
        </w:rPr>
        <w:t>Вимоги, що ставляться до екіпажу</w:t>
      </w:r>
      <w:r w:rsidR="007A5F96">
        <w:rPr>
          <w:sz w:val="24"/>
          <w:szCs w:val="24"/>
          <w:lang w:val="uk-UA"/>
        </w:rPr>
        <w:t xml:space="preserve"> повітряних суден.</w:t>
      </w:r>
    </w:p>
    <w:p w:rsidR="00000000" w:rsidRPr="007A5F96" w:rsidRDefault="00B308D0" w:rsidP="007A5F96">
      <w:pPr>
        <w:pStyle w:val="a3"/>
        <w:numPr>
          <w:ilvl w:val="0"/>
          <w:numId w:val="4"/>
        </w:numPr>
        <w:ind w:left="426"/>
        <w:rPr>
          <w:sz w:val="24"/>
          <w:szCs w:val="24"/>
          <w:lang w:val="uk-UA"/>
        </w:rPr>
      </w:pPr>
      <w:r w:rsidRPr="007A5F96">
        <w:rPr>
          <w:sz w:val="24"/>
          <w:szCs w:val="24"/>
          <w:lang w:val="uk-UA"/>
        </w:rPr>
        <w:t>Забезпечення безпеки повітряних сполучень</w:t>
      </w:r>
      <w:r w:rsidR="007A5F96">
        <w:rPr>
          <w:sz w:val="24"/>
          <w:szCs w:val="24"/>
          <w:lang w:val="uk-UA"/>
        </w:rPr>
        <w:t>.</w:t>
      </w:r>
    </w:p>
    <w:p w:rsidR="007A5F96" w:rsidRDefault="007A5F96" w:rsidP="007A5F96">
      <w:pPr>
        <w:ind w:left="142"/>
        <w:rPr>
          <w:sz w:val="24"/>
          <w:szCs w:val="24"/>
          <w:lang w:val="uk-UA"/>
        </w:rPr>
      </w:pPr>
    </w:p>
    <w:p w:rsidR="007A5F96" w:rsidRPr="00FA549E" w:rsidRDefault="007A5F96" w:rsidP="007A5F96">
      <w:pPr>
        <w:rPr>
          <w:sz w:val="24"/>
          <w:szCs w:val="24"/>
          <w:lang w:val="uk-UA"/>
        </w:rPr>
      </w:pPr>
    </w:p>
    <w:p w:rsidR="007A5F96" w:rsidRPr="0048155D" w:rsidRDefault="007A5F96" w:rsidP="007A5F96">
      <w:pPr>
        <w:rPr>
          <w:b/>
          <w:sz w:val="24"/>
          <w:szCs w:val="24"/>
          <w:lang w:val="uk-UA"/>
        </w:rPr>
      </w:pPr>
      <w:r w:rsidRPr="0048155D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7A5F96" w:rsidRPr="0057205E" w:rsidRDefault="007A5F96" w:rsidP="007A5F96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7A5F96" w:rsidRPr="007A5F96" w:rsidRDefault="007A5F96" w:rsidP="007A5F96">
      <w:pPr>
        <w:pStyle w:val="a3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  <w:lang w:val="uk-UA"/>
        </w:rPr>
        <w:t>Які  є міжнародно-правові</w:t>
      </w:r>
      <w:r>
        <w:rPr>
          <w:sz w:val="24"/>
          <w:szCs w:val="24"/>
          <w:lang w:val="uk-UA"/>
        </w:rPr>
        <w:t xml:space="preserve"> акти</w:t>
      </w:r>
      <w:r>
        <w:rPr>
          <w:sz w:val="24"/>
          <w:szCs w:val="24"/>
          <w:lang w:val="uk-UA"/>
        </w:rPr>
        <w:t>, що регламентують правовий статус повітряного простору?</w:t>
      </w:r>
    </w:p>
    <w:p w:rsidR="007A5F96" w:rsidRPr="007A5F96" w:rsidRDefault="007A5F96" w:rsidP="007A5F96">
      <w:pPr>
        <w:pStyle w:val="a3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  <w:lang w:val="uk-UA"/>
        </w:rPr>
        <w:t>Охарактеризуйте правовий статус повітряного простору.</w:t>
      </w:r>
    </w:p>
    <w:p w:rsidR="007A5F96" w:rsidRPr="007A5F96" w:rsidRDefault="007A5F96" w:rsidP="007A5F96">
      <w:pPr>
        <w:pStyle w:val="a3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  <w:lang w:val="uk-UA"/>
        </w:rPr>
        <w:t>Яке є законодавство України, щодо статусу повітряного простору України?</w:t>
      </w:r>
    </w:p>
    <w:p w:rsidR="007A5F96" w:rsidRPr="00C21811" w:rsidRDefault="007A5F96" w:rsidP="007A5F96">
      <w:pPr>
        <w:pStyle w:val="a3"/>
        <w:numPr>
          <w:ilvl w:val="0"/>
          <w:numId w:val="2"/>
        </w:numPr>
        <w:ind w:left="426"/>
        <w:rPr>
          <w:sz w:val="24"/>
          <w:szCs w:val="24"/>
        </w:rPr>
      </w:pPr>
      <w:r w:rsidRPr="00C21811">
        <w:rPr>
          <w:sz w:val="24"/>
          <w:szCs w:val="24"/>
          <w:lang w:val="uk-UA"/>
        </w:rPr>
        <w:t>Міжнародна організація цивільної авіації (ІКАО)</w:t>
      </w:r>
      <w:r w:rsidRPr="00C21811">
        <w:rPr>
          <w:sz w:val="24"/>
          <w:szCs w:val="24"/>
          <w:lang w:val="uk-UA"/>
        </w:rPr>
        <w:t>.</w:t>
      </w:r>
    </w:p>
    <w:p w:rsidR="007A5F96" w:rsidRPr="00C21811" w:rsidRDefault="007A5F96" w:rsidP="007A5F96">
      <w:pPr>
        <w:pStyle w:val="a3"/>
        <w:numPr>
          <w:ilvl w:val="0"/>
          <w:numId w:val="2"/>
        </w:numPr>
        <w:ind w:left="426"/>
        <w:rPr>
          <w:sz w:val="24"/>
          <w:szCs w:val="24"/>
        </w:rPr>
      </w:pPr>
      <w:r w:rsidRPr="00C21811">
        <w:rPr>
          <w:sz w:val="24"/>
          <w:szCs w:val="24"/>
          <w:lang w:val="uk-UA"/>
        </w:rPr>
        <w:t>Міжнародне космічне право</w:t>
      </w:r>
      <w:r w:rsidRPr="00C21811">
        <w:rPr>
          <w:sz w:val="24"/>
          <w:szCs w:val="24"/>
          <w:lang w:val="uk-UA"/>
        </w:rPr>
        <w:t>.</w:t>
      </w:r>
    </w:p>
    <w:p w:rsidR="007A5F96" w:rsidRPr="00106C8D" w:rsidRDefault="007A5F96" w:rsidP="007A5F96">
      <w:pPr>
        <w:pStyle w:val="a3"/>
        <w:ind w:left="426"/>
        <w:rPr>
          <w:sz w:val="24"/>
          <w:szCs w:val="24"/>
        </w:rPr>
      </w:pPr>
    </w:p>
    <w:p w:rsidR="007A5F96" w:rsidRDefault="007A5F96" w:rsidP="007A5F96">
      <w:pPr>
        <w:pStyle w:val="a3"/>
        <w:ind w:left="426"/>
        <w:rPr>
          <w:sz w:val="24"/>
          <w:szCs w:val="24"/>
          <w:lang w:val="uk-UA"/>
        </w:rPr>
      </w:pPr>
    </w:p>
    <w:p w:rsidR="007A5F96" w:rsidRPr="0070362C" w:rsidRDefault="007A5F96" w:rsidP="007A5F96">
      <w:pPr>
        <w:pStyle w:val="a3"/>
        <w:ind w:left="426"/>
        <w:rPr>
          <w:sz w:val="24"/>
          <w:szCs w:val="24"/>
          <w:lang w:val="uk-UA"/>
        </w:rPr>
      </w:pPr>
    </w:p>
    <w:p w:rsidR="007A5F96" w:rsidRDefault="007A5F96" w:rsidP="007A5F96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7A5F96" w:rsidRDefault="007A5F96" w:rsidP="007A5F96">
      <w:pPr>
        <w:rPr>
          <w:b/>
          <w:sz w:val="24"/>
          <w:szCs w:val="24"/>
          <w:lang w:val="uk-UA"/>
        </w:rPr>
      </w:pPr>
    </w:p>
    <w:p w:rsidR="007A5F96" w:rsidRPr="00B308D0" w:rsidRDefault="00F92086" w:rsidP="007A5F96">
      <w:pPr>
        <w:pStyle w:val="a3"/>
        <w:numPr>
          <w:ilvl w:val="0"/>
          <w:numId w:val="1"/>
        </w:numPr>
        <w:rPr>
          <w:color w:val="000000"/>
          <w:sz w:val="24"/>
          <w:szCs w:val="24"/>
        </w:rPr>
      </w:pPr>
      <w:bookmarkStart w:id="0" w:name="_GoBack"/>
      <w:proofErr w:type="spellStart"/>
      <w:r w:rsidRPr="00B308D0">
        <w:rPr>
          <w:sz w:val="24"/>
          <w:szCs w:val="24"/>
        </w:rPr>
        <w:t>Теліпко</w:t>
      </w:r>
      <w:proofErr w:type="spellEnd"/>
      <w:r w:rsidRPr="00B308D0">
        <w:rPr>
          <w:sz w:val="24"/>
          <w:szCs w:val="24"/>
        </w:rPr>
        <w:t xml:space="preserve"> В. Е., Овчаренко А. С. </w:t>
      </w:r>
      <w:proofErr w:type="spellStart"/>
      <w:r w:rsidRPr="00B308D0">
        <w:rPr>
          <w:sz w:val="24"/>
          <w:szCs w:val="24"/>
        </w:rPr>
        <w:t>Міжнародне</w:t>
      </w:r>
      <w:proofErr w:type="spellEnd"/>
      <w:r w:rsidRPr="00B308D0">
        <w:rPr>
          <w:sz w:val="24"/>
          <w:szCs w:val="24"/>
        </w:rPr>
        <w:t xml:space="preserve"> </w:t>
      </w:r>
      <w:proofErr w:type="spellStart"/>
      <w:r w:rsidRPr="00B308D0">
        <w:rPr>
          <w:sz w:val="24"/>
          <w:szCs w:val="24"/>
        </w:rPr>
        <w:t>публічне</w:t>
      </w:r>
      <w:proofErr w:type="spellEnd"/>
      <w:r w:rsidRPr="00B308D0">
        <w:rPr>
          <w:sz w:val="24"/>
          <w:szCs w:val="24"/>
        </w:rPr>
        <w:t xml:space="preserve"> право: </w:t>
      </w:r>
      <w:proofErr w:type="spellStart"/>
      <w:r w:rsidRPr="00B308D0">
        <w:rPr>
          <w:sz w:val="24"/>
          <w:szCs w:val="24"/>
        </w:rPr>
        <w:t>Навч</w:t>
      </w:r>
      <w:proofErr w:type="spellEnd"/>
      <w:r w:rsidRPr="00B308D0">
        <w:rPr>
          <w:sz w:val="24"/>
          <w:szCs w:val="24"/>
        </w:rPr>
        <w:t xml:space="preserve">. </w:t>
      </w:r>
      <w:proofErr w:type="spellStart"/>
      <w:r w:rsidRPr="00B308D0">
        <w:rPr>
          <w:sz w:val="24"/>
          <w:szCs w:val="24"/>
        </w:rPr>
        <w:t>посіб</w:t>
      </w:r>
      <w:proofErr w:type="spellEnd"/>
      <w:r w:rsidRPr="00B308D0">
        <w:rPr>
          <w:sz w:val="24"/>
          <w:szCs w:val="24"/>
        </w:rPr>
        <w:t xml:space="preserve">. / За </w:t>
      </w:r>
      <w:proofErr w:type="spellStart"/>
      <w:r w:rsidRPr="00B308D0">
        <w:rPr>
          <w:sz w:val="24"/>
          <w:szCs w:val="24"/>
        </w:rPr>
        <w:t>заг</w:t>
      </w:r>
      <w:proofErr w:type="spellEnd"/>
      <w:r w:rsidRPr="00B308D0">
        <w:rPr>
          <w:sz w:val="24"/>
          <w:szCs w:val="24"/>
        </w:rPr>
        <w:t xml:space="preserve">. ред. </w:t>
      </w:r>
      <w:proofErr w:type="spellStart"/>
      <w:r w:rsidRPr="00B308D0">
        <w:rPr>
          <w:sz w:val="24"/>
          <w:szCs w:val="24"/>
        </w:rPr>
        <w:t>Теліпко</w:t>
      </w:r>
      <w:proofErr w:type="spellEnd"/>
      <w:r w:rsidRPr="00B308D0">
        <w:rPr>
          <w:sz w:val="24"/>
          <w:szCs w:val="24"/>
        </w:rPr>
        <w:t xml:space="preserve"> В. Е. — К.: Центр </w:t>
      </w:r>
      <w:proofErr w:type="spellStart"/>
      <w:r w:rsidRPr="00B308D0">
        <w:rPr>
          <w:sz w:val="24"/>
          <w:szCs w:val="24"/>
        </w:rPr>
        <w:t>учбової</w:t>
      </w:r>
      <w:proofErr w:type="spellEnd"/>
      <w:r w:rsidRPr="00B308D0">
        <w:rPr>
          <w:sz w:val="24"/>
          <w:szCs w:val="24"/>
        </w:rPr>
        <w:t xml:space="preserve"> </w:t>
      </w:r>
      <w:proofErr w:type="spellStart"/>
      <w:r w:rsidRPr="00B308D0">
        <w:rPr>
          <w:sz w:val="24"/>
          <w:szCs w:val="24"/>
        </w:rPr>
        <w:t>літератури</w:t>
      </w:r>
      <w:proofErr w:type="spellEnd"/>
      <w:r w:rsidRPr="00B308D0">
        <w:rPr>
          <w:sz w:val="24"/>
          <w:szCs w:val="24"/>
        </w:rPr>
        <w:t>, 2010. — 608 c.</w:t>
      </w:r>
    </w:p>
    <w:bookmarkEnd w:id="0"/>
    <w:p w:rsidR="00613CD6" w:rsidRPr="00613CD6" w:rsidRDefault="00613CD6" w:rsidP="00613CD6">
      <w:pPr>
        <w:pStyle w:val="a6"/>
        <w:numPr>
          <w:ilvl w:val="0"/>
          <w:numId w:val="1"/>
        </w:numPr>
        <w:shd w:val="clear" w:color="auto" w:fill="FFFFFF"/>
        <w:rPr>
          <w:color w:val="000000"/>
        </w:rPr>
      </w:pPr>
      <w:r w:rsidRPr="00613CD6">
        <w:rPr>
          <w:rStyle w:val="a7"/>
          <w:b w:val="0"/>
          <w:color w:val="000000"/>
        </w:rPr>
        <w:t>Черкес М.Ю.</w:t>
      </w:r>
      <w:r w:rsidRPr="00613CD6">
        <w:rPr>
          <w:b/>
          <w:color w:val="000000"/>
        </w:rPr>
        <w:t xml:space="preserve">, </w:t>
      </w:r>
      <w:r w:rsidRPr="00613CD6">
        <w:rPr>
          <w:rStyle w:val="a7"/>
          <w:b w:val="0"/>
          <w:color w:val="000000"/>
        </w:rPr>
        <w:t>Міжнародне право:</w:t>
      </w:r>
      <w:r w:rsidRPr="00613CD6">
        <w:rPr>
          <w:color w:val="000000"/>
        </w:rPr>
        <w:t xml:space="preserve"> підручник /  М.Ю. Черкес. — 6-те вид., </w:t>
      </w:r>
      <w:proofErr w:type="spellStart"/>
      <w:r w:rsidRPr="00613CD6">
        <w:rPr>
          <w:color w:val="000000"/>
        </w:rPr>
        <w:t>виправл</w:t>
      </w:r>
      <w:proofErr w:type="spellEnd"/>
      <w:r w:rsidRPr="00613CD6">
        <w:rPr>
          <w:color w:val="000000"/>
        </w:rPr>
        <w:t xml:space="preserve">. і </w:t>
      </w:r>
      <w:proofErr w:type="spellStart"/>
      <w:r w:rsidRPr="00613CD6">
        <w:rPr>
          <w:color w:val="000000"/>
        </w:rPr>
        <w:t>допов</w:t>
      </w:r>
      <w:proofErr w:type="spellEnd"/>
      <w:r w:rsidRPr="00613CD6">
        <w:rPr>
          <w:color w:val="000000"/>
        </w:rPr>
        <w:t>. — К. :  Знання, 2011. — 397 с. — (Вища освіта ХХІ століття).</w:t>
      </w:r>
    </w:p>
    <w:p w:rsidR="00613CD6" w:rsidRPr="00613CD6" w:rsidRDefault="00613CD6" w:rsidP="00613CD6">
      <w:pPr>
        <w:pStyle w:val="a3"/>
        <w:numPr>
          <w:ilvl w:val="0"/>
          <w:numId w:val="1"/>
        </w:numPr>
        <w:rPr>
          <w:color w:val="000000"/>
          <w:sz w:val="24"/>
          <w:szCs w:val="24"/>
          <w:lang w:val="uk-UA"/>
        </w:rPr>
      </w:pPr>
      <w:hyperlink r:id="rId5" w:history="1">
        <w:r w:rsidRPr="00CC34D8">
          <w:rPr>
            <w:rStyle w:val="a4"/>
            <w:sz w:val="24"/>
            <w:szCs w:val="24"/>
          </w:rPr>
          <w:t>http</w:t>
        </w:r>
        <w:r w:rsidRPr="00613CD6">
          <w:rPr>
            <w:rStyle w:val="a4"/>
            <w:sz w:val="24"/>
            <w:szCs w:val="24"/>
            <w:lang w:val="uk-UA"/>
          </w:rPr>
          <w:t>://</w:t>
        </w:r>
        <w:r w:rsidRPr="00CC34D8">
          <w:rPr>
            <w:rStyle w:val="a4"/>
            <w:sz w:val="24"/>
            <w:szCs w:val="24"/>
          </w:rPr>
          <w:t>library</w:t>
        </w:r>
        <w:r w:rsidRPr="00613CD6">
          <w:rPr>
            <w:rStyle w:val="a4"/>
            <w:sz w:val="24"/>
            <w:szCs w:val="24"/>
            <w:lang w:val="uk-UA"/>
          </w:rPr>
          <w:t>.</w:t>
        </w:r>
        <w:r w:rsidRPr="00CC34D8">
          <w:rPr>
            <w:rStyle w:val="a4"/>
            <w:sz w:val="24"/>
            <w:szCs w:val="24"/>
          </w:rPr>
          <w:t>nlu</w:t>
        </w:r>
        <w:r w:rsidRPr="00613CD6">
          <w:rPr>
            <w:rStyle w:val="a4"/>
            <w:sz w:val="24"/>
            <w:szCs w:val="24"/>
            <w:lang w:val="uk-UA"/>
          </w:rPr>
          <w:t>.</w:t>
        </w:r>
        <w:r w:rsidRPr="00CC34D8">
          <w:rPr>
            <w:rStyle w:val="a4"/>
            <w:sz w:val="24"/>
            <w:szCs w:val="24"/>
          </w:rPr>
          <w:t>edu</w:t>
        </w:r>
        <w:r w:rsidRPr="00613CD6">
          <w:rPr>
            <w:rStyle w:val="a4"/>
            <w:sz w:val="24"/>
            <w:szCs w:val="24"/>
            <w:lang w:val="uk-UA"/>
          </w:rPr>
          <w:t>.</w:t>
        </w:r>
        <w:proofErr w:type="spellStart"/>
        <w:r w:rsidRPr="00CC34D8">
          <w:rPr>
            <w:rStyle w:val="a4"/>
            <w:sz w:val="24"/>
            <w:szCs w:val="24"/>
          </w:rPr>
          <w:t>ua</w:t>
        </w:r>
        <w:proofErr w:type="spellEnd"/>
      </w:hyperlink>
    </w:p>
    <w:p w:rsidR="007A5F96" w:rsidRDefault="00E5557D" w:rsidP="00E5557D">
      <w:pPr>
        <w:pStyle w:val="a3"/>
        <w:numPr>
          <w:ilvl w:val="0"/>
          <w:numId w:val="1"/>
        </w:numPr>
        <w:rPr>
          <w:color w:val="000000"/>
          <w:sz w:val="24"/>
          <w:szCs w:val="24"/>
          <w:lang w:val="uk-UA"/>
        </w:rPr>
      </w:pPr>
      <w:hyperlink r:id="rId6" w:history="1">
        <w:r w:rsidRPr="00CC34D8">
          <w:rPr>
            <w:rStyle w:val="a4"/>
            <w:sz w:val="24"/>
            <w:szCs w:val="24"/>
            <w:lang w:val="uk-UA"/>
          </w:rPr>
          <w:t>https://zakon.rada.gov.ua</w:t>
        </w:r>
      </w:hyperlink>
    </w:p>
    <w:p w:rsidR="00E5557D" w:rsidRPr="00E5557D" w:rsidRDefault="00E5557D" w:rsidP="00E5557D">
      <w:pPr>
        <w:pStyle w:val="a3"/>
        <w:ind w:left="360"/>
        <w:rPr>
          <w:color w:val="000000"/>
          <w:sz w:val="24"/>
          <w:szCs w:val="24"/>
          <w:lang w:val="uk-UA"/>
        </w:rPr>
      </w:pPr>
    </w:p>
    <w:p w:rsidR="007A5F96" w:rsidRPr="00AD18F2" w:rsidRDefault="007A5F96" w:rsidP="007A5F96">
      <w:pPr>
        <w:widowControl/>
        <w:shd w:val="clear" w:color="auto" w:fill="FFFFFF"/>
        <w:autoSpaceDE/>
        <w:autoSpaceDN/>
        <w:adjustRightInd/>
        <w:jc w:val="both"/>
        <w:rPr>
          <w:bCs/>
          <w:spacing w:val="-6"/>
          <w:lang w:val="uk-UA"/>
        </w:rPr>
      </w:pPr>
    </w:p>
    <w:p w:rsidR="007A5F96" w:rsidRDefault="007A5F96" w:rsidP="007A5F96">
      <w:pPr>
        <w:rPr>
          <w:sz w:val="24"/>
          <w:szCs w:val="24"/>
          <w:lang w:val="uk-UA"/>
        </w:rPr>
      </w:pPr>
    </w:p>
    <w:p w:rsidR="007A5F96" w:rsidRDefault="007A5F96" w:rsidP="007A5F96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 w:rsidR="00F92086">
        <w:rPr>
          <w:b/>
          <w:sz w:val="24"/>
          <w:szCs w:val="24"/>
          <w:u w:val="single"/>
          <w:lang w:val="uk-UA"/>
        </w:rPr>
        <w:t>13</w:t>
      </w:r>
      <w:r w:rsidRPr="00890000"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</w:t>
      </w:r>
      <w:r w:rsidRPr="00890000">
        <w:rPr>
          <w:b/>
          <w:sz w:val="24"/>
          <w:szCs w:val="24"/>
          <w:u w:val="single"/>
          <w:lang w:val="uk-UA"/>
        </w:rPr>
        <w:t>ня 2020 р.</w:t>
      </w:r>
    </w:p>
    <w:p w:rsidR="007A5F96" w:rsidRDefault="007A5F96" w:rsidP="007A5F96">
      <w:pPr>
        <w:rPr>
          <w:sz w:val="24"/>
          <w:szCs w:val="24"/>
          <w:lang w:val="uk-UA"/>
        </w:rPr>
      </w:pPr>
    </w:p>
    <w:p w:rsidR="007A5F96" w:rsidRPr="0022672A" w:rsidRDefault="007A5F96" w:rsidP="007A5F9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AE759C" w:rsidRPr="00BE1C8E" w:rsidRDefault="007A5F96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sectPr w:rsidR="00AE759C" w:rsidRPr="00BE1C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355E"/>
    <w:multiLevelType w:val="hybridMultilevel"/>
    <w:tmpl w:val="383A6DE0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72972"/>
    <w:multiLevelType w:val="hybridMultilevel"/>
    <w:tmpl w:val="81EA4C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A69A7"/>
    <w:multiLevelType w:val="hybridMultilevel"/>
    <w:tmpl w:val="0C3222A8"/>
    <w:lvl w:ilvl="0" w:tplc="617068C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D0282"/>
    <w:multiLevelType w:val="hybridMultilevel"/>
    <w:tmpl w:val="D032CC34"/>
    <w:lvl w:ilvl="0" w:tplc="8B1A10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8490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1091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4A89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34D4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AEF2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426B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1C5F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AEAE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45"/>
    <w:rsid w:val="00613CD6"/>
    <w:rsid w:val="00694A45"/>
    <w:rsid w:val="006F4E2B"/>
    <w:rsid w:val="007A5F96"/>
    <w:rsid w:val="00AE759C"/>
    <w:rsid w:val="00B308D0"/>
    <w:rsid w:val="00BE1C8E"/>
    <w:rsid w:val="00C21811"/>
    <w:rsid w:val="00E5557D"/>
    <w:rsid w:val="00F9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F4D7"/>
  <w15:chartTrackingRefBased/>
  <w15:docId w15:val="{A52324A5-A8B2-4938-A305-3CD0A73A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A5F96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5F96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7A5F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5F96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7A5F96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613CD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7">
    <w:name w:val="Strong"/>
    <w:basedOn w:val="a0"/>
    <w:uiPriority w:val="22"/>
    <w:qFormat/>
    <w:rsid w:val="00613C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6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2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2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" TargetMode="External"/><Relationship Id="rId5" Type="http://schemas.openxmlformats.org/officeDocument/2006/relationships/hyperlink" Target="http://library.nl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14</cp:revision>
  <dcterms:created xsi:type="dcterms:W3CDTF">2020-05-06T08:18:00Z</dcterms:created>
  <dcterms:modified xsi:type="dcterms:W3CDTF">2020-05-06T11:17:00Z</dcterms:modified>
</cp:coreProperties>
</file>