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04" w:rsidRPr="00512A3B" w:rsidRDefault="00335A04" w:rsidP="00335A0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35A04" w:rsidRPr="00512A3B" w:rsidRDefault="00335A04" w:rsidP="00335A0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335A04" w:rsidRPr="00512A3B" w:rsidRDefault="00335A04" w:rsidP="00335A0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35A04" w:rsidRPr="00512A3B" w:rsidRDefault="00335A04" w:rsidP="00335A04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35A04" w:rsidRDefault="00335A04" w:rsidP="00335A04">
      <w:pPr>
        <w:pStyle w:val="1"/>
        <w:rPr>
          <w:szCs w:val="28"/>
        </w:rPr>
      </w:pPr>
    </w:p>
    <w:p w:rsidR="00335A04" w:rsidRDefault="00335A04" w:rsidP="00335A04">
      <w:pPr>
        <w:pStyle w:val="1"/>
        <w:rPr>
          <w:szCs w:val="28"/>
        </w:rPr>
      </w:pPr>
    </w:p>
    <w:p w:rsidR="00335A04" w:rsidRDefault="00335A04" w:rsidP="00335A04">
      <w:pPr>
        <w:pStyle w:val="1"/>
        <w:rPr>
          <w:szCs w:val="28"/>
        </w:rPr>
      </w:pPr>
    </w:p>
    <w:p w:rsidR="00335A04" w:rsidRPr="001F2FBB" w:rsidRDefault="00335A04" w:rsidP="00335A0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4"/>
          <w:szCs w:val="24"/>
          <w:u w:val="single"/>
          <w:lang w:val="uk-UA"/>
        </w:rPr>
        <w:t>Управління</w:t>
      </w:r>
      <w:r w:rsidRPr="00ED4D72">
        <w:rPr>
          <w:bCs/>
          <w:sz w:val="24"/>
          <w:szCs w:val="24"/>
          <w:u w:val="single"/>
        </w:rPr>
        <w:t xml:space="preserve"> судном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335A04" w:rsidRDefault="00335A04" w:rsidP="00335A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335A04" w:rsidRPr="006A68F9" w:rsidRDefault="00335A04" w:rsidP="00335A04">
      <w:pPr>
        <w:rPr>
          <w:sz w:val="18"/>
          <w:szCs w:val="18"/>
          <w:lang w:val="uk-UA"/>
        </w:rPr>
      </w:pPr>
    </w:p>
    <w:p w:rsidR="00335A04" w:rsidRDefault="00335A04" w:rsidP="00335A04">
      <w:pPr>
        <w:rPr>
          <w:sz w:val="18"/>
          <w:szCs w:val="18"/>
          <w:lang w:val="uk-UA"/>
        </w:rPr>
      </w:pPr>
    </w:p>
    <w:p w:rsidR="00335A04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u w:val="single"/>
        </w:rPr>
        <w:t>СВ-42</w:t>
      </w:r>
      <w:bookmarkStart w:id="0" w:name="_GoBack"/>
      <w:bookmarkEnd w:id="0"/>
      <w:r w:rsidRPr="00CD295E">
        <w:rPr>
          <w:u w:val="single"/>
        </w:rPr>
        <w:t>6</w:t>
      </w:r>
    </w:p>
    <w:p w:rsidR="00335A04" w:rsidRDefault="00335A04" w:rsidP="00335A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335A04" w:rsidRDefault="00335A04" w:rsidP="00335A04">
      <w:pPr>
        <w:rPr>
          <w:sz w:val="24"/>
          <w:szCs w:val="24"/>
          <w:lang w:val="uk-UA"/>
        </w:rPr>
      </w:pPr>
    </w:p>
    <w:p w:rsidR="00335A04" w:rsidRDefault="00335A04" w:rsidP="00335A04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12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335A04" w:rsidRDefault="00335A04" w:rsidP="00335A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35A04" w:rsidRDefault="00335A04" w:rsidP="00335A04">
      <w:pPr>
        <w:rPr>
          <w:sz w:val="24"/>
          <w:szCs w:val="24"/>
          <w:lang w:val="uk-UA"/>
        </w:rPr>
      </w:pPr>
    </w:p>
    <w:p w:rsidR="00335A04" w:rsidRPr="00BC178A" w:rsidRDefault="00335A04" w:rsidP="00335A04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>Типи буксирних ліній</w:t>
      </w:r>
    </w:p>
    <w:p w:rsidR="00335A04" w:rsidRDefault="00335A04" w:rsidP="00335A0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335A04" w:rsidRDefault="00335A04" w:rsidP="00335A04">
      <w:pPr>
        <w:tabs>
          <w:tab w:val="left" w:pos="2405"/>
        </w:tabs>
        <w:rPr>
          <w:sz w:val="24"/>
          <w:szCs w:val="24"/>
          <w:lang w:val="uk-UA"/>
        </w:rPr>
      </w:pPr>
    </w:p>
    <w:p w:rsidR="00335A04" w:rsidRDefault="00335A04" w:rsidP="00335A04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335A04" w:rsidRDefault="00335A04" w:rsidP="00335A0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335A04" w:rsidRDefault="00335A04" w:rsidP="00335A04">
      <w:pPr>
        <w:tabs>
          <w:tab w:val="left" w:pos="3002"/>
        </w:tabs>
        <w:rPr>
          <w:sz w:val="24"/>
          <w:szCs w:val="24"/>
          <w:lang w:val="uk-UA"/>
        </w:rPr>
      </w:pPr>
    </w:p>
    <w:p w:rsidR="00335A04" w:rsidRDefault="00335A04" w:rsidP="00335A04">
      <w:pPr>
        <w:rPr>
          <w:sz w:val="24"/>
          <w:szCs w:val="24"/>
          <w:lang w:val="uk-UA"/>
        </w:rPr>
      </w:pPr>
    </w:p>
    <w:p w:rsidR="00335A04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335A04" w:rsidRPr="00CD295E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Буксирна лінія</w:t>
      </w:r>
      <w:r w:rsidRPr="00CD295E">
        <w:rPr>
          <w:sz w:val="24"/>
          <w:szCs w:val="24"/>
          <w:lang w:val="uk-UA"/>
        </w:rPr>
        <w:t>.</w:t>
      </w:r>
    </w:p>
    <w:p w:rsidR="00335A04" w:rsidRPr="00BC178A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Буксирування судна в повсякденній роботі.</w:t>
      </w:r>
    </w:p>
    <w:p w:rsidR="00335A04" w:rsidRPr="00BC178A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Аварійне буксирування судна. </w:t>
      </w:r>
    </w:p>
    <w:p w:rsidR="00335A04" w:rsidRPr="00CD295E" w:rsidRDefault="00335A04" w:rsidP="00335A04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>4)</w:t>
      </w:r>
    </w:p>
    <w:p w:rsidR="00335A04" w:rsidRPr="00CD295E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335A04" w:rsidRDefault="00335A04" w:rsidP="00335A04">
      <w:pPr>
        <w:rPr>
          <w:sz w:val="24"/>
          <w:szCs w:val="24"/>
          <w:lang w:val="uk-UA"/>
        </w:rPr>
      </w:pPr>
    </w:p>
    <w:p w:rsidR="00335A04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335A04" w:rsidRPr="00D0479C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 яких елементів складається буксирна лінія.</w:t>
      </w:r>
    </w:p>
    <w:p w:rsidR="00335A04" w:rsidRPr="00D0479C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Що таке повсякденна суднова робота.</w:t>
      </w:r>
    </w:p>
    <w:p w:rsidR="00335A04" w:rsidRPr="00D0479C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На яких судах використовується повсякденна суднова робота.</w:t>
      </w:r>
    </w:p>
    <w:p w:rsidR="00335A04" w:rsidRPr="00CD295E" w:rsidRDefault="00335A04" w:rsidP="00335A04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Як розуміти «аварійна суднова робота».</w:t>
      </w:r>
    </w:p>
    <w:p w:rsidR="00335A04" w:rsidRDefault="00335A04" w:rsidP="00335A04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335A04" w:rsidRDefault="00335A04" w:rsidP="00335A04">
      <w:pPr>
        <w:rPr>
          <w:sz w:val="24"/>
          <w:szCs w:val="24"/>
        </w:rPr>
      </w:pPr>
    </w:p>
    <w:p w:rsidR="00335A04" w:rsidRDefault="00335A04" w:rsidP="00335A04">
      <w:pPr>
        <w:rPr>
          <w:sz w:val="24"/>
          <w:szCs w:val="24"/>
          <w:lang w:val="uk-UA"/>
        </w:rPr>
      </w:pPr>
    </w:p>
    <w:p w:rsidR="00335A04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335A04" w:rsidRPr="00553495" w:rsidRDefault="00335A04" w:rsidP="00335A04">
      <w:pPr>
        <w:pStyle w:val="a3"/>
        <w:spacing w:line="240" w:lineRule="auto"/>
        <w:rPr>
          <w:iCs/>
          <w:szCs w:val="24"/>
          <w:lang w:val="ru-RU"/>
        </w:rPr>
      </w:pPr>
      <w:r w:rsidRPr="00887F66">
        <w:rPr>
          <w:szCs w:val="24"/>
        </w:rPr>
        <w:t xml:space="preserve">1) </w:t>
      </w:r>
      <w:r>
        <w:rPr>
          <w:szCs w:val="24"/>
          <w:lang w:val="ru-RU"/>
        </w:rPr>
        <w:t xml:space="preserve">Управление судном и его техническая эксплуатация, Захаров А.М., </w:t>
      </w:r>
      <w:proofErr w:type="spellStart"/>
      <w:r>
        <w:rPr>
          <w:szCs w:val="24"/>
          <w:lang w:val="ru-RU"/>
        </w:rPr>
        <w:t>Дидык</w:t>
      </w:r>
      <w:proofErr w:type="spellEnd"/>
      <w:r>
        <w:rPr>
          <w:szCs w:val="24"/>
          <w:lang w:val="ru-RU"/>
        </w:rPr>
        <w:t xml:space="preserve"> А.Д., 1990</w:t>
      </w:r>
    </w:p>
    <w:p w:rsidR="00335A04" w:rsidRPr="00BC178A" w:rsidRDefault="00335A04" w:rsidP="00335A04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</w:rPr>
        <w:t>Управление судном, Демин С.И</w:t>
      </w:r>
      <w:r w:rsidRPr="00AC1229">
        <w:rPr>
          <w:sz w:val="24"/>
          <w:szCs w:val="24"/>
        </w:rPr>
        <w:t>.</w:t>
      </w:r>
      <w:r>
        <w:rPr>
          <w:sz w:val="24"/>
          <w:szCs w:val="24"/>
        </w:rPr>
        <w:t xml:space="preserve">, Жуков Е.И., и др., под редакцией </w:t>
      </w:r>
      <w:proofErr w:type="spellStart"/>
      <w:r>
        <w:rPr>
          <w:sz w:val="24"/>
          <w:szCs w:val="24"/>
        </w:rPr>
        <w:t>Снопкова</w:t>
      </w:r>
      <w:proofErr w:type="spellEnd"/>
      <w:r>
        <w:rPr>
          <w:sz w:val="24"/>
          <w:szCs w:val="24"/>
        </w:rPr>
        <w:t xml:space="preserve"> В.И., 1991</w:t>
      </w:r>
    </w:p>
    <w:p w:rsidR="00335A04" w:rsidRPr="00BC178A" w:rsidRDefault="00335A04" w:rsidP="00335A04">
      <w:pPr>
        <w:pStyle w:val="Default"/>
      </w:pPr>
      <w:r>
        <w:rPr>
          <w:lang w:val="uk-UA"/>
        </w:rPr>
        <w:t xml:space="preserve">3) </w:t>
      </w:r>
      <w:r>
        <w:t>Управление судном, Лихачев А.В. 2004</w:t>
      </w:r>
    </w:p>
    <w:p w:rsidR="00335A04" w:rsidRPr="00BF1CD7" w:rsidRDefault="00335A04" w:rsidP="00335A04">
      <w:pPr>
        <w:pStyle w:val="Default"/>
      </w:pPr>
      <w:r>
        <w:rPr>
          <w:lang w:val="uk-UA"/>
        </w:rPr>
        <w:t xml:space="preserve">4) </w:t>
      </w:r>
      <w:r>
        <w:t>Что нужно знать капитану о ремонте судна Щеголев В.Н., СПб, ЗАО ЦНИИМФ, 1996, - 124 с.</w:t>
      </w:r>
    </w:p>
    <w:p w:rsidR="00335A04" w:rsidRPr="00BF1CD7" w:rsidRDefault="00335A04" w:rsidP="00335A04">
      <w:pPr>
        <w:pStyle w:val="Default"/>
      </w:pPr>
      <w:r>
        <w:rPr>
          <w:lang w:val="uk-UA"/>
        </w:rPr>
        <w:t xml:space="preserve">5) </w:t>
      </w:r>
    </w:p>
    <w:p w:rsidR="00335A04" w:rsidRPr="00887F66" w:rsidRDefault="00335A04" w:rsidP="00335A04">
      <w:pPr>
        <w:rPr>
          <w:sz w:val="24"/>
          <w:szCs w:val="24"/>
        </w:rPr>
      </w:pPr>
    </w:p>
    <w:p w:rsidR="00335A04" w:rsidRDefault="00335A04" w:rsidP="00335A04">
      <w:pPr>
        <w:rPr>
          <w:sz w:val="24"/>
          <w:szCs w:val="24"/>
          <w:lang w:val="uk-UA"/>
        </w:rPr>
      </w:pPr>
    </w:p>
    <w:p w:rsidR="00335A04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19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335A04" w:rsidRDefault="00335A04" w:rsidP="00335A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35A04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35A04" w:rsidRDefault="00335A04" w:rsidP="00335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335A04" w:rsidRPr="00CD295E" w:rsidRDefault="00335A04" w:rsidP="00335A0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335A04" w:rsidRPr="00CD295E" w:rsidRDefault="00335A04" w:rsidP="00335A04">
      <w:pPr>
        <w:jc w:val="both"/>
        <w:rPr>
          <w:lang w:val="uk-UA"/>
        </w:rPr>
      </w:pPr>
    </w:p>
    <w:p w:rsidR="00335A04" w:rsidRPr="00ED4D72" w:rsidRDefault="00335A04" w:rsidP="00335A04">
      <w:pPr>
        <w:rPr>
          <w:lang w:val="uk-UA"/>
        </w:rPr>
      </w:pPr>
    </w:p>
    <w:p w:rsidR="00335A04" w:rsidRPr="00553495" w:rsidRDefault="00335A04" w:rsidP="00335A04">
      <w:pPr>
        <w:rPr>
          <w:lang w:val="uk-UA"/>
        </w:rPr>
      </w:pPr>
    </w:p>
    <w:p w:rsidR="00335A04" w:rsidRPr="0058367C" w:rsidRDefault="00335A04" w:rsidP="00335A04">
      <w:pPr>
        <w:rPr>
          <w:lang w:val="uk-UA"/>
        </w:rPr>
      </w:pPr>
    </w:p>
    <w:p w:rsidR="00E03788" w:rsidRPr="00335A04" w:rsidRDefault="00E03788">
      <w:pPr>
        <w:rPr>
          <w:lang w:val="uk-UA"/>
        </w:rPr>
      </w:pPr>
    </w:p>
    <w:sectPr w:rsidR="00E03788" w:rsidRPr="00335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04"/>
    <w:rsid w:val="00335A04"/>
    <w:rsid w:val="00E0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BC58"/>
  <w15:chartTrackingRefBased/>
  <w15:docId w15:val="{EBAD0F6D-E865-41E5-9B41-D7031105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35A0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5A0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335A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335A04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35A0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2020-05-01T07:36:00Z</dcterms:created>
  <dcterms:modified xsi:type="dcterms:W3CDTF">2020-05-01T07:38:00Z</dcterms:modified>
</cp:coreProperties>
</file>