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8336F" w14:textId="77777777" w:rsidR="00164CBF" w:rsidRPr="00164CBF" w:rsidRDefault="00164CBF" w:rsidP="00164CBF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16.04.20</w:t>
      </w:r>
    </w:p>
    <w:p w14:paraId="3D3A20D6" w14:textId="77777777" w:rsidR="00164CBF" w:rsidRPr="00164CBF" w:rsidRDefault="00164CBF" w:rsidP="00164CB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ІДПЗК</w:t>
      </w:r>
    </w:p>
    <w:p w14:paraId="7A0A80CA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Тема: Історія держави і права Польщі в новітній час </w:t>
      </w:r>
    </w:p>
    <w:p w14:paraId="7FFBB76C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1.Розпад соціалістичної системи та її вплив на розвиток Польщі </w:t>
      </w:r>
    </w:p>
    <w:p w14:paraId="76B895C1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2.Конституційно правовий статус особи в Польщі </w:t>
      </w:r>
    </w:p>
    <w:p w14:paraId="22560021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3. Парламент республіки Польщі </w:t>
      </w:r>
    </w:p>
    <w:p w14:paraId="584FC4EF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4. Рада міністрів республіки Польщі </w:t>
      </w:r>
    </w:p>
    <w:p w14:paraId="0742E197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5.Констинуційний </w:t>
      </w:r>
      <w:proofErr w:type="spellStart"/>
      <w:r w:rsidRPr="00164CBF">
        <w:rPr>
          <w:rFonts w:ascii="Times New Roman" w:hAnsi="Times New Roman" w:cs="Times New Roman"/>
          <w:sz w:val="28"/>
          <w:szCs w:val="28"/>
          <w:lang w:val="uk-UA"/>
        </w:rPr>
        <w:t>требунал</w:t>
      </w:r>
      <w:proofErr w:type="spellEnd"/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 республіки Польща </w:t>
      </w:r>
    </w:p>
    <w:p w14:paraId="2BD50C63" w14:textId="77777777" w:rsidR="00164CBF" w:rsidRPr="00164CBF" w:rsidRDefault="00164CBF" w:rsidP="00164C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27490417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1.Польща в період Сталінізму </w:t>
      </w:r>
    </w:p>
    <w:p w14:paraId="372E9CD4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2. Становлення республіки Польща та її періоди </w:t>
      </w:r>
    </w:p>
    <w:p w14:paraId="12434CE1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3. Правовий статус президента республіки Польща </w:t>
      </w:r>
    </w:p>
    <w:p w14:paraId="3AE921BD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4. Сімейне право сучасної Польщі </w:t>
      </w:r>
    </w:p>
    <w:p w14:paraId="1CC02CE0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5. Земельна реформа республіки Польща </w:t>
      </w:r>
    </w:p>
    <w:p w14:paraId="13863F5B" w14:textId="77777777" w:rsidR="00164CBF" w:rsidRPr="00164CBF" w:rsidRDefault="00164CBF" w:rsidP="00164CB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ІДПУ</w:t>
      </w:r>
    </w:p>
    <w:p w14:paraId="20393F75" w14:textId="77777777" w:rsidR="00164CBF" w:rsidRPr="00164CBF" w:rsidRDefault="00164CBF" w:rsidP="00164C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Тема: Державно правове будівництво в УРСР у повоєнні роки та в період десталінізації</w:t>
      </w:r>
    </w:p>
    <w:p w14:paraId="4F442439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Соціально економічний лад УРСР</w:t>
      </w:r>
    </w:p>
    <w:p w14:paraId="042E8BCE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Державний лад</w:t>
      </w:r>
    </w:p>
    <w:p w14:paraId="08B6234C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Основні риси права УРСР</w:t>
      </w:r>
    </w:p>
    <w:p w14:paraId="4E74DCB2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Соціально політичний лад на Західній Україні земля приєднується до УРСР</w:t>
      </w:r>
    </w:p>
    <w:p w14:paraId="74437A71" w14:textId="77777777" w:rsidR="00164CBF" w:rsidRPr="00164CBF" w:rsidRDefault="00164CBF" w:rsidP="00164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Реформи органів влади і управління УРСР період десталінізації</w:t>
      </w:r>
    </w:p>
    <w:p w14:paraId="5BBD42D3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6B98993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14:paraId="16DF759E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1.Як змінилась територія УРСР у результаті війни </w:t>
      </w:r>
    </w:p>
    <w:p w14:paraId="15AFDE21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зміни в державному ладі УРСР у повоєнні роки </w:t>
      </w:r>
    </w:p>
    <w:p w14:paraId="16E96684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3. У чому полягала сутність « Нового курсу» аграрної політики</w:t>
      </w:r>
    </w:p>
    <w:p w14:paraId="130E9738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 xml:space="preserve">4.Які заходи передбачала реформа органів влади і управління УРСР в період десталінізації </w:t>
      </w:r>
    </w:p>
    <w:p w14:paraId="31CBFAD7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CBF">
        <w:rPr>
          <w:rFonts w:ascii="Times New Roman" w:hAnsi="Times New Roman" w:cs="Times New Roman"/>
          <w:sz w:val="28"/>
          <w:szCs w:val="28"/>
          <w:lang w:val="uk-UA"/>
        </w:rPr>
        <w:t>5. Які заходи було здійснено щодо посилення гарантій недоторканості особи ліквідації наслідків масового терору у 1930-поч.1950р.</w:t>
      </w:r>
    </w:p>
    <w:p w14:paraId="5D57800E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0D88F67" w14:textId="77777777" w:rsidR="00164CBF" w:rsidRPr="00164CBF" w:rsidRDefault="00164CBF" w:rsidP="00164CB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4CB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C1794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2020-04-29T21:06:00Z</dcterms:created>
  <dcterms:modified xsi:type="dcterms:W3CDTF">2020-04-29T21:06:00Z</dcterms:modified>
</cp:coreProperties>
</file>