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71" w:rsidRDefault="00115771" w:rsidP="00115771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115771" w:rsidRDefault="00115771" w:rsidP="00115771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15771" w:rsidRDefault="00115771" w:rsidP="0011577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15771" w:rsidRDefault="00115771" w:rsidP="00115771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115771" w:rsidRDefault="00115771" w:rsidP="00115771">
      <w:pPr>
        <w:pStyle w:val="1"/>
        <w:jc w:val="left"/>
        <w:rPr>
          <w:szCs w:val="28"/>
        </w:rPr>
      </w:pPr>
    </w:p>
    <w:p w:rsidR="00115771" w:rsidRDefault="00115771" w:rsidP="00115771">
      <w:pPr>
        <w:pStyle w:val="1"/>
        <w:rPr>
          <w:szCs w:val="28"/>
        </w:rPr>
      </w:pPr>
    </w:p>
    <w:p w:rsidR="00115771" w:rsidRDefault="00115771" w:rsidP="0011577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115771" w:rsidRDefault="00115771" w:rsidP="0011577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15771" w:rsidRDefault="00115771" w:rsidP="00115771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115771" w:rsidRDefault="00115771" w:rsidP="00115771">
      <w:pPr>
        <w:rPr>
          <w:sz w:val="18"/>
          <w:szCs w:val="18"/>
          <w:lang w:val="uk-UA"/>
        </w:rPr>
      </w:pPr>
    </w:p>
    <w:p w:rsidR="00115771" w:rsidRDefault="00115771" w:rsidP="0011577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115771" w:rsidRDefault="00115771" w:rsidP="00115771">
      <w:pPr>
        <w:rPr>
          <w:sz w:val="24"/>
          <w:szCs w:val="24"/>
          <w:lang w:val="uk-UA"/>
        </w:rPr>
      </w:pPr>
    </w:p>
    <w:p w:rsidR="00115771" w:rsidRDefault="00115771" w:rsidP="0011577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115771" w:rsidRDefault="00115771" w:rsidP="0011577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15771" w:rsidRDefault="00115771" w:rsidP="00115771">
      <w:pPr>
        <w:rPr>
          <w:sz w:val="24"/>
          <w:szCs w:val="24"/>
          <w:lang w:val="uk-UA"/>
        </w:rPr>
      </w:pPr>
    </w:p>
    <w:p w:rsidR="00115771" w:rsidRDefault="00115771" w:rsidP="0011577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Культура епохи </w:t>
      </w:r>
      <w:r w:rsidRPr="00115771">
        <w:rPr>
          <w:b/>
          <w:i/>
          <w:sz w:val="24"/>
          <w:szCs w:val="24"/>
          <w:u w:val="single"/>
          <w:lang w:val="uk-UA"/>
        </w:rPr>
        <w:t xml:space="preserve"> Просвітництва</w:t>
      </w:r>
    </w:p>
    <w:p w:rsidR="00115771" w:rsidRDefault="00115771" w:rsidP="0011577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115771" w:rsidRDefault="00115771" w:rsidP="00115771">
      <w:pPr>
        <w:tabs>
          <w:tab w:val="left" w:pos="2405"/>
        </w:tabs>
        <w:rPr>
          <w:sz w:val="24"/>
          <w:szCs w:val="24"/>
          <w:lang w:val="uk-UA"/>
        </w:rPr>
      </w:pPr>
    </w:p>
    <w:p w:rsidR="00115771" w:rsidRDefault="00115771" w:rsidP="0011577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115771" w:rsidRDefault="00115771" w:rsidP="0011577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15771" w:rsidRDefault="00115771" w:rsidP="00115771">
      <w:pPr>
        <w:rPr>
          <w:sz w:val="24"/>
          <w:szCs w:val="24"/>
          <w:lang w:val="uk-UA"/>
        </w:rPr>
      </w:pPr>
    </w:p>
    <w:p w:rsidR="00115771" w:rsidRDefault="00115771" w:rsidP="0011577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115771" w:rsidRDefault="00115771" w:rsidP="00115771">
      <w:pPr>
        <w:rPr>
          <w:b/>
          <w:sz w:val="24"/>
          <w:szCs w:val="24"/>
          <w:lang w:val="uk-UA"/>
        </w:rPr>
      </w:pPr>
    </w:p>
    <w:p w:rsidR="00115771" w:rsidRDefault="00115771" w:rsidP="00115771">
      <w:pPr>
        <w:rPr>
          <w:sz w:val="24"/>
          <w:szCs w:val="24"/>
          <w:lang w:val="uk-UA"/>
        </w:rPr>
      </w:pPr>
    </w:p>
    <w:p w:rsidR="003F3D0C" w:rsidRPr="003F3D0C" w:rsidRDefault="003F3D0C" w:rsidP="003F3D0C">
      <w:pPr>
        <w:pStyle w:val="a3"/>
        <w:widowControl/>
        <w:numPr>
          <w:ilvl w:val="0"/>
          <w:numId w:val="3"/>
        </w:numPr>
        <w:autoSpaceDE/>
        <w:adjustRightInd/>
        <w:spacing w:line="360" w:lineRule="auto"/>
        <w:ind w:left="425" w:right="992" w:hanging="357"/>
        <w:jc w:val="both"/>
        <w:rPr>
          <w:sz w:val="24"/>
          <w:szCs w:val="24"/>
          <w:lang w:val="uk-UA"/>
        </w:rPr>
      </w:pPr>
      <w:hyperlink r:id="rId5" w:anchor="1955" w:history="1"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Соціально-економічні зміни у Західній Європі Х</w:t>
        </w:r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V</w:t>
        </w:r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ІІ–Х</w:t>
        </w:r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V</w:t>
        </w:r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ІІІ ст.</w:t>
        </w:r>
      </w:hyperlink>
      <w:r w:rsidRPr="003F3D0C">
        <w:rPr>
          <w:sz w:val="24"/>
          <w:szCs w:val="24"/>
          <w:lang w:val="uk-UA"/>
        </w:rPr>
        <w:t xml:space="preserve"> </w:t>
      </w:r>
    </w:p>
    <w:p w:rsidR="003F3D0C" w:rsidRPr="003F3D0C" w:rsidRDefault="003F3D0C" w:rsidP="003F3D0C">
      <w:pPr>
        <w:pStyle w:val="a3"/>
        <w:widowControl/>
        <w:numPr>
          <w:ilvl w:val="0"/>
          <w:numId w:val="3"/>
        </w:numPr>
        <w:autoSpaceDE/>
        <w:adjustRightInd/>
        <w:spacing w:line="360" w:lineRule="auto"/>
        <w:ind w:left="425" w:right="992" w:hanging="357"/>
        <w:jc w:val="both"/>
        <w:rPr>
          <w:sz w:val="24"/>
          <w:szCs w:val="24"/>
          <w:lang w:val="uk-UA"/>
        </w:rPr>
      </w:pPr>
      <w:hyperlink r:id="rId6" w:anchor="43003" w:history="1">
        <w:proofErr w:type="spellStart"/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Витоки</w:t>
        </w:r>
        <w:proofErr w:type="spellEnd"/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та </w:t>
        </w:r>
        <w:proofErr w:type="spellStart"/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основні</w:t>
        </w:r>
        <w:proofErr w:type="spellEnd"/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засади </w:t>
        </w:r>
        <w:proofErr w:type="spellStart"/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Просвітництва</w:t>
        </w:r>
        <w:proofErr w:type="spellEnd"/>
      </w:hyperlink>
      <w:r>
        <w:rPr>
          <w:sz w:val="24"/>
          <w:szCs w:val="24"/>
        </w:rPr>
        <w:t>.</w:t>
      </w:r>
    </w:p>
    <w:p w:rsidR="003F3D0C" w:rsidRPr="003F3D0C" w:rsidRDefault="003F3D0C" w:rsidP="003F3D0C">
      <w:pPr>
        <w:pStyle w:val="a3"/>
        <w:widowControl/>
        <w:numPr>
          <w:ilvl w:val="0"/>
          <w:numId w:val="3"/>
        </w:numPr>
        <w:autoSpaceDE/>
        <w:adjustRightInd/>
        <w:spacing w:line="360" w:lineRule="auto"/>
        <w:ind w:left="425" w:right="992" w:hanging="357"/>
        <w:jc w:val="both"/>
        <w:rPr>
          <w:sz w:val="24"/>
          <w:szCs w:val="24"/>
          <w:lang w:val="uk-UA"/>
        </w:rPr>
      </w:pPr>
      <w:hyperlink r:id="rId7" w:anchor="1870" w:history="1"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Стильові і жанрові особливості мистецтва Х</w:t>
        </w:r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V</w:t>
        </w:r>
        <w:r w:rsidRPr="003F3D0C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ІІІ ст.</w:t>
        </w:r>
      </w:hyperlink>
      <w:r w:rsidRPr="003F3D0C">
        <w:rPr>
          <w:sz w:val="24"/>
          <w:szCs w:val="24"/>
          <w:lang w:val="uk-UA"/>
        </w:rPr>
        <w:t xml:space="preserve"> </w:t>
      </w:r>
    </w:p>
    <w:p w:rsidR="00115771" w:rsidRDefault="00115771" w:rsidP="00115771">
      <w:pPr>
        <w:rPr>
          <w:sz w:val="24"/>
          <w:szCs w:val="24"/>
          <w:lang w:val="uk-UA"/>
        </w:rPr>
      </w:pPr>
    </w:p>
    <w:p w:rsidR="00115771" w:rsidRDefault="00115771" w:rsidP="00115771">
      <w:pPr>
        <w:rPr>
          <w:sz w:val="24"/>
          <w:szCs w:val="24"/>
          <w:lang w:val="uk-UA"/>
        </w:rPr>
      </w:pPr>
    </w:p>
    <w:p w:rsidR="00115771" w:rsidRDefault="00115771" w:rsidP="0011577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15771" w:rsidRDefault="00115771" w:rsidP="00115771">
      <w:pPr>
        <w:rPr>
          <w:b/>
          <w:sz w:val="24"/>
          <w:szCs w:val="24"/>
          <w:lang w:val="uk-UA"/>
        </w:rPr>
      </w:pPr>
    </w:p>
    <w:p w:rsidR="00115771" w:rsidRDefault="00115771" w:rsidP="00115771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3F3D0C" w:rsidRPr="003F3D0C" w:rsidRDefault="003F3D0C" w:rsidP="00115771">
      <w:pPr>
        <w:pStyle w:val="a3"/>
        <w:numPr>
          <w:ilvl w:val="0"/>
          <w:numId w:val="1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Назвіть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витоки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основні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 xml:space="preserve"> засади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Просвітництва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>.</w:t>
      </w:r>
      <w:r w:rsidRPr="003F3D0C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3F3D0C" w:rsidRPr="003F3D0C" w:rsidRDefault="003F3D0C" w:rsidP="00115771">
      <w:pPr>
        <w:pStyle w:val="a3"/>
        <w:numPr>
          <w:ilvl w:val="0"/>
          <w:numId w:val="1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r w:rsidRPr="003F3D0C">
        <w:rPr>
          <w:color w:val="333333"/>
          <w:sz w:val="24"/>
          <w:szCs w:val="24"/>
          <w:shd w:val="clear" w:color="auto" w:fill="FFFFFF"/>
          <w:lang w:val="uk-UA"/>
        </w:rPr>
        <w:t>Поясніть ч</w:t>
      </w:r>
      <w:r w:rsidRPr="003F3D0C">
        <w:rPr>
          <w:color w:val="333333"/>
          <w:sz w:val="24"/>
          <w:szCs w:val="24"/>
          <w:shd w:val="clear" w:color="auto" w:fill="FFFFFF"/>
        </w:rPr>
        <w:t xml:space="preserve">ому школа й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виховання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 xml:space="preserve"> є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найважливішими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чинниками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виховання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>?</w:t>
      </w:r>
    </w:p>
    <w:p w:rsidR="003F3D0C" w:rsidRPr="003F3D0C" w:rsidRDefault="003F3D0C" w:rsidP="00115771">
      <w:pPr>
        <w:pStyle w:val="a3"/>
        <w:numPr>
          <w:ilvl w:val="0"/>
          <w:numId w:val="1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r w:rsidRPr="003F3D0C">
        <w:rPr>
          <w:color w:val="333333"/>
          <w:sz w:val="24"/>
          <w:szCs w:val="24"/>
          <w:shd w:val="clear" w:color="auto" w:fill="FFFFFF"/>
          <w:lang w:val="uk-UA"/>
        </w:rPr>
        <w:t xml:space="preserve">Назвіть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європейські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 xml:space="preserve"> художники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епохи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F3D0C">
        <w:rPr>
          <w:color w:val="333333"/>
          <w:sz w:val="24"/>
          <w:szCs w:val="24"/>
          <w:shd w:val="clear" w:color="auto" w:fill="FFFFFF"/>
        </w:rPr>
        <w:t>Просвітництва</w:t>
      </w:r>
      <w:proofErr w:type="spellEnd"/>
      <w:r w:rsidRPr="003F3D0C">
        <w:rPr>
          <w:color w:val="333333"/>
          <w:sz w:val="24"/>
          <w:szCs w:val="24"/>
          <w:shd w:val="clear" w:color="auto" w:fill="FFFFFF"/>
        </w:rPr>
        <w:t>.</w:t>
      </w:r>
    </w:p>
    <w:p w:rsidR="00115771" w:rsidRDefault="00115771" w:rsidP="00115771">
      <w:pPr>
        <w:rPr>
          <w:sz w:val="24"/>
          <w:szCs w:val="24"/>
          <w:lang w:val="uk-UA"/>
        </w:rPr>
      </w:pPr>
    </w:p>
    <w:p w:rsidR="00115771" w:rsidRDefault="00115771" w:rsidP="0011577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115771" w:rsidRDefault="00115771" w:rsidP="00115771">
      <w:pPr>
        <w:rPr>
          <w:sz w:val="24"/>
          <w:szCs w:val="24"/>
          <w:lang w:val="uk-UA"/>
        </w:rPr>
      </w:pPr>
    </w:p>
    <w:p w:rsidR="00115771" w:rsidRDefault="00115771" w:rsidP="00115771">
      <w:pPr>
        <w:rPr>
          <w:b/>
          <w:sz w:val="24"/>
          <w:szCs w:val="24"/>
          <w:lang w:val="uk-UA"/>
        </w:rPr>
      </w:pPr>
    </w:p>
    <w:p w:rsidR="00115771" w:rsidRPr="007F1E77" w:rsidRDefault="00115771" w:rsidP="00115771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115771" w:rsidRPr="007F1E77" w:rsidRDefault="00115771" w:rsidP="00115771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8" w:history="1">
        <w:r w:rsidRPr="00AF3E47">
          <w:rPr>
            <w:rStyle w:val="a4"/>
            <w:sz w:val="24"/>
            <w:szCs w:val="24"/>
            <w:lang w:val="uk-UA"/>
          </w:rPr>
          <w:t>https://studentbooks.com.ua</w:t>
        </w:r>
      </w:hyperlink>
    </w:p>
    <w:p w:rsidR="00115771" w:rsidRPr="007F1E77" w:rsidRDefault="00115771" w:rsidP="00115771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115771" w:rsidRDefault="00115771" w:rsidP="0011577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04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115771" w:rsidRDefault="00115771" w:rsidP="0011577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115771" w:rsidRDefault="00115771" w:rsidP="0011577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15771" w:rsidRDefault="00115771" w:rsidP="0011577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115771" w:rsidRDefault="00115771" w:rsidP="00115771">
      <w:pPr>
        <w:rPr>
          <w:lang w:val="uk-UA"/>
        </w:rPr>
      </w:pPr>
    </w:p>
    <w:p w:rsidR="00423CD2" w:rsidRDefault="00423CD2">
      <w:bookmarkStart w:id="0" w:name="_GoBack"/>
      <w:bookmarkEnd w:id="0"/>
    </w:p>
    <w:sectPr w:rsidR="00423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EE8"/>
    <w:multiLevelType w:val="hybridMultilevel"/>
    <w:tmpl w:val="12406F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D7"/>
    <w:rsid w:val="00115771"/>
    <w:rsid w:val="003F3D0C"/>
    <w:rsid w:val="00423CD2"/>
    <w:rsid w:val="00A5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D928"/>
  <w15:chartTrackingRefBased/>
  <w15:docId w15:val="{6D2050C1-8F44-4A1E-AECC-A6EF5B22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1577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77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15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5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books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books.com.ua/content/view/218/46/1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/content/view/217/46/1/6/" TargetMode="External"/><Relationship Id="rId5" Type="http://schemas.openxmlformats.org/officeDocument/2006/relationships/hyperlink" Target="https://studentbooks.com.ua/content/view/217/46/1/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2020-04-27T08:39:00Z</dcterms:created>
  <dcterms:modified xsi:type="dcterms:W3CDTF">2020-04-27T09:45:00Z</dcterms:modified>
</cp:coreProperties>
</file>