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ADB" w:rsidRPr="00512A3B" w:rsidRDefault="00343ADB" w:rsidP="00343ADB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343ADB" w:rsidRPr="00512A3B" w:rsidRDefault="00343ADB" w:rsidP="00343ADB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343ADB" w:rsidRPr="00512A3B" w:rsidRDefault="00343ADB" w:rsidP="00343ADB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343ADB" w:rsidRPr="00512A3B" w:rsidRDefault="00343ADB" w:rsidP="00343ADB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343ADB" w:rsidRDefault="00343ADB" w:rsidP="00343ADB">
      <w:pPr>
        <w:pStyle w:val="1"/>
        <w:jc w:val="left"/>
        <w:rPr>
          <w:szCs w:val="28"/>
        </w:rPr>
      </w:pPr>
    </w:p>
    <w:p w:rsidR="00343ADB" w:rsidRPr="00AD62E1" w:rsidRDefault="00343ADB" w:rsidP="00343ADB">
      <w:pPr>
        <w:rPr>
          <w:lang w:val="uk-UA"/>
        </w:rPr>
      </w:pPr>
    </w:p>
    <w:p w:rsidR="00343ADB" w:rsidRDefault="00343ADB" w:rsidP="00343ADB">
      <w:pPr>
        <w:pStyle w:val="1"/>
        <w:rPr>
          <w:szCs w:val="28"/>
        </w:rPr>
      </w:pPr>
    </w:p>
    <w:p w:rsidR="00343ADB" w:rsidRPr="001F2FBB" w:rsidRDefault="00343ADB" w:rsidP="00343ADB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proofErr w:type="spellStart"/>
      <w:r>
        <w:rPr>
          <w:sz w:val="24"/>
          <w:szCs w:val="24"/>
          <w:u w:val="single"/>
          <w:lang w:val="uk-UA"/>
        </w:rPr>
        <w:t>Глобальная</w:t>
      </w:r>
      <w:proofErr w:type="spellEnd"/>
      <w:r>
        <w:rPr>
          <w:sz w:val="24"/>
          <w:szCs w:val="24"/>
          <w:u w:val="single"/>
          <w:lang w:val="uk-UA"/>
        </w:rPr>
        <w:t xml:space="preserve"> </w:t>
      </w:r>
      <w:proofErr w:type="spellStart"/>
      <w:r>
        <w:rPr>
          <w:sz w:val="24"/>
          <w:szCs w:val="24"/>
          <w:u w:val="single"/>
          <w:lang w:val="uk-UA"/>
        </w:rPr>
        <w:t>морская</w:t>
      </w:r>
      <w:proofErr w:type="spellEnd"/>
      <w:r>
        <w:rPr>
          <w:sz w:val="24"/>
          <w:szCs w:val="24"/>
          <w:u w:val="single"/>
          <w:lang w:val="uk-UA"/>
        </w:rPr>
        <w:t xml:space="preserve"> система </w:t>
      </w:r>
      <w:proofErr w:type="spellStart"/>
      <w:r>
        <w:rPr>
          <w:sz w:val="24"/>
          <w:szCs w:val="24"/>
          <w:u w:val="single"/>
          <w:lang w:val="uk-UA"/>
        </w:rPr>
        <w:t>связи</w:t>
      </w:r>
      <w:proofErr w:type="spellEnd"/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343ADB" w:rsidRDefault="00343ADB" w:rsidP="00343AD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343ADB" w:rsidRPr="006A68F9" w:rsidRDefault="00343ADB" w:rsidP="00343ADB">
      <w:pPr>
        <w:rPr>
          <w:sz w:val="18"/>
          <w:szCs w:val="18"/>
          <w:lang w:val="uk-UA"/>
        </w:rPr>
      </w:pPr>
    </w:p>
    <w:p w:rsidR="00343ADB" w:rsidRDefault="00343ADB" w:rsidP="00343ADB">
      <w:pPr>
        <w:rPr>
          <w:sz w:val="18"/>
          <w:szCs w:val="18"/>
          <w:lang w:val="uk-UA"/>
        </w:rPr>
      </w:pPr>
    </w:p>
    <w:p w:rsidR="00343ADB" w:rsidRDefault="00343ADB" w:rsidP="00343AD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- 416</w:t>
      </w:r>
    </w:p>
    <w:p w:rsidR="00343ADB" w:rsidRDefault="00343ADB" w:rsidP="00343AD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343ADB" w:rsidRDefault="00343ADB" w:rsidP="00343ADB">
      <w:pPr>
        <w:rPr>
          <w:sz w:val="24"/>
          <w:szCs w:val="24"/>
          <w:lang w:val="uk-UA"/>
        </w:rPr>
      </w:pPr>
    </w:p>
    <w:p w:rsidR="00343ADB" w:rsidRDefault="00343ADB" w:rsidP="00343ADB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24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</w:p>
    <w:p w:rsidR="00343ADB" w:rsidRDefault="00343ADB" w:rsidP="00343AD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343ADB" w:rsidRDefault="00343ADB" w:rsidP="00343ADB">
      <w:pPr>
        <w:rPr>
          <w:sz w:val="24"/>
          <w:szCs w:val="24"/>
          <w:lang w:val="uk-UA"/>
        </w:rPr>
      </w:pPr>
    </w:p>
    <w:p w:rsidR="00343ADB" w:rsidRDefault="00343ADB" w:rsidP="00343ADB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 w:rsidRPr="00343ADB">
        <w:rPr>
          <w:bCs/>
          <w:sz w:val="24"/>
          <w:szCs w:val="24"/>
          <w:u w:val="single"/>
        </w:rPr>
        <w:t>Система морской подвижной службы связи.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343ADB" w:rsidRDefault="00343ADB" w:rsidP="00343ADB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343ADB" w:rsidRDefault="00343ADB" w:rsidP="00343ADB">
      <w:pPr>
        <w:tabs>
          <w:tab w:val="left" w:pos="2405"/>
        </w:tabs>
        <w:rPr>
          <w:sz w:val="24"/>
          <w:szCs w:val="24"/>
          <w:lang w:val="uk-UA"/>
        </w:rPr>
      </w:pPr>
    </w:p>
    <w:p w:rsidR="00343ADB" w:rsidRDefault="00343ADB" w:rsidP="00343ADB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343ADB" w:rsidRDefault="00343ADB" w:rsidP="00343ADB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343ADB" w:rsidRDefault="00343ADB" w:rsidP="00343ADB">
      <w:pPr>
        <w:tabs>
          <w:tab w:val="left" w:pos="3002"/>
        </w:tabs>
        <w:rPr>
          <w:sz w:val="24"/>
          <w:szCs w:val="24"/>
          <w:lang w:val="uk-UA"/>
        </w:rPr>
      </w:pPr>
    </w:p>
    <w:p w:rsidR="00343ADB" w:rsidRDefault="00343ADB" w:rsidP="00343ADB">
      <w:pPr>
        <w:rPr>
          <w:sz w:val="24"/>
          <w:szCs w:val="24"/>
          <w:lang w:val="uk-UA"/>
        </w:rPr>
      </w:pPr>
    </w:p>
    <w:p w:rsidR="00343ADB" w:rsidRDefault="00343ADB" w:rsidP="00343AD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343ADB" w:rsidRPr="00343ADB" w:rsidRDefault="00343ADB" w:rsidP="00343AD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Pr="00343ADB">
        <w:rPr>
          <w:sz w:val="24"/>
          <w:szCs w:val="24"/>
        </w:rPr>
        <w:t>Краткие сведения о системе МПС</w:t>
      </w:r>
    </w:p>
    <w:p w:rsidR="00343ADB" w:rsidRPr="00343ADB" w:rsidRDefault="00343ADB" w:rsidP="00343ADB">
      <w:pPr>
        <w:jc w:val="both"/>
        <w:rPr>
          <w:sz w:val="24"/>
          <w:szCs w:val="24"/>
        </w:rPr>
      </w:pPr>
      <w:r w:rsidRPr="00343ADB">
        <w:rPr>
          <w:sz w:val="24"/>
          <w:szCs w:val="24"/>
          <w:lang w:val="uk-UA"/>
        </w:rPr>
        <w:t xml:space="preserve">2) </w:t>
      </w:r>
      <w:r w:rsidRPr="00343ADB">
        <w:rPr>
          <w:sz w:val="24"/>
          <w:szCs w:val="24"/>
        </w:rPr>
        <w:t>Цифровой избирательный вызов.</w:t>
      </w:r>
    </w:p>
    <w:p w:rsidR="00343ADB" w:rsidRPr="00343ADB" w:rsidRDefault="00343ADB" w:rsidP="00343ADB">
      <w:pPr>
        <w:jc w:val="both"/>
        <w:rPr>
          <w:sz w:val="24"/>
          <w:szCs w:val="24"/>
        </w:rPr>
      </w:pPr>
      <w:r w:rsidRPr="00343ADB">
        <w:rPr>
          <w:sz w:val="24"/>
          <w:szCs w:val="24"/>
          <w:lang w:val="uk-UA"/>
        </w:rPr>
        <w:t xml:space="preserve">3) </w:t>
      </w:r>
      <w:r w:rsidRPr="00343ADB">
        <w:rPr>
          <w:sz w:val="24"/>
          <w:szCs w:val="24"/>
        </w:rPr>
        <w:t>Радиотелефония.</w:t>
      </w:r>
    </w:p>
    <w:p w:rsidR="00343ADB" w:rsidRPr="00343ADB" w:rsidRDefault="00343ADB" w:rsidP="00343ADB">
      <w:pPr>
        <w:rPr>
          <w:sz w:val="24"/>
          <w:szCs w:val="24"/>
          <w:lang w:val="uk-UA"/>
        </w:rPr>
      </w:pPr>
      <w:r w:rsidRPr="00343ADB">
        <w:rPr>
          <w:sz w:val="24"/>
          <w:szCs w:val="24"/>
          <w:lang w:val="uk-UA"/>
        </w:rPr>
        <w:t xml:space="preserve">4) </w:t>
      </w:r>
      <w:proofErr w:type="spellStart"/>
      <w:r w:rsidRPr="00343ADB">
        <w:rPr>
          <w:sz w:val="24"/>
          <w:szCs w:val="24"/>
        </w:rPr>
        <w:t>Радиотелекс</w:t>
      </w:r>
      <w:proofErr w:type="spellEnd"/>
      <w:r w:rsidRPr="00343ADB">
        <w:rPr>
          <w:sz w:val="24"/>
          <w:szCs w:val="24"/>
        </w:rPr>
        <w:t>.</w:t>
      </w:r>
    </w:p>
    <w:p w:rsidR="00343ADB" w:rsidRPr="00AD62E1" w:rsidRDefault="00343ADB" w:rsidP="00343ADB">
      <w:pPr>
        <w:jc w:val="both"/>
        <w:rPr>
          <w:sz w:val="24"/>
          <w:szCs w:val="24"/>
        </w:rPr>
      </w:pPr>
      <w:r w:rsidRPr="00AD62E1">
        <w:rPr>
          <w:sz w:val="24"/>
          <w:szCs w:val="24"/>
          <w:lang w:val="uk-UA"/>
        </w:rPr>
        <w:t xml:space="preserve">5) </w:t>
      </w:r>
    </w:p>
    <w:p w:rsidR="00343ADB" w:rsidRDefault="00343ADB" w:rsidP="00343ADB">
      <w:pPr>
        <w:rPr>
          <w:sz w:val="24"/>
          <w:szCs w:val="24"/>
          <w:lang w:val="uk-UA"/>
        </w:rPr>
      </w:pPr>
    </w:p>
    <w:p w:rsidR="00343ADB" w:rsidRDefault="00343ADB" w:rsidP="00343ADB">
      <w:pPr>
        <w:rPr>
          <w:sz w:val="24"/>
          <w:szCs w:val="24"/>
          <w:lang w:val="uk-UA"/>
        </w:rPr>
      </w:pPr>
    </w:p>
    <w:p w:rsidR="00343ADB" w:rsidRDefault="00343ADB" w:rsidP="00343AD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Контрольні запитання для самоперевірки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343ADB" w:rsidRPr="00343ADB" w:rsidRDefault="00343ADB" w:rsidP="00343AD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Pr="00343ADB">
        <w:rPr>
          <w:sz w:val="24"/>
          <w:szCs w:val="24"/>
        </w:rPr>
        <w:t>Что такое формат вызывной последовательности ЦИВ? Приведите пример последовательности</w:t>
      </w:r>
    </w:p>
    <w:p w:rsidR="00343ADB" w:rsidRPr="00343ADB" w:rsidRDefault="00343ADB" w:rsidP="00343ADB">
      <w:pPr>
        <w:rPr>
          <w:sz w:val="24"/>
          <w:szCs w:val="24"/>
          <w:lang w:val="uk-UA"/>
        </w:rPr>
      </w:pPr>
      <w:r w:rsidRPr="00343ADB">
        <w:rPr>
          <w:sz w:val="24"/>
          <w:szCs w:val="24"/>
          <w:lang w:val="uk-UA"/>
        </w:rPr>
        <w:t xml:space="preserve">2) </w:t>
      </w:r>
      <w:r w:rsidRPr="00343ADB">
        <w:rPr>
          <w:sz w:val="24"/>
          <w:szCs w:val="24"/>
        </w:rPr>
        <w:t>Что такое MMSI? Виды MMSI.</w:t>
      </w:r>
    </w:p>
    <w:p w:rsidR="00343ADB" w:rsidRPr="00343ADB" w:rsidRDefault="00343ADB" w:rsidP="00343ADB">
      <w:pPr>
        <w:rPr>
          <w:sz w:val="24"/>
          <w:szCs w:val="24"/>
          <w:lang w:val="uk-UA"/>
        </w:rPr>
      </w:pPr>
      <w:r w:rsidRPr="00343ADB">
        <w:rPr>
          <w:sz w:val="24"/>
          <w:szCs w:val="24"/>
          <w:lang w:val="uk-UA"/>
        </w:rPr>
        <w:t xml:space="preserve">3) </w:t>
      </w:r>
      <w:r w:rsidRPr="00343ADB">
        <w:rPr>
          <w:sz w:val="24"/>
          <w:szCs w:val="24"/>
        </w:rPr>
        <w:t>Укажите основные частоты системы радиотелефонной связи МПС предназначенные для сигналов особой важности.</w:t>
      </w:r>
    </w:p>
    <w:p w:rsidR="00343ADB" w:rsidRPr="00343ADB" w:rsidRDefault="00343ADB" w:rsidP="00343ADB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 w:rsidRPr="00343ADB">
        <w:rPr>
          <w:sz w:val="24"/>
          <w:szCs w:val="24"/>
          <w:lang w:val="uk-UA"/>
        </w:rPr>
        <w:t xml:space="preserve">4) </w:t>
      </w:r>
      <w:r w:rsidRPr="00343ADB">
        <w:rPr>
          <w:sz w:val="24"/>
          <w:szCs w:val="24"/>
        </w:rPr>
        <w:t xml:space="preserve">Краткая характеристика вида </w:t>
      </w:r>
      <w:proofErr w:type="spellStart"/>
      <w:r w:rsidRPr="00343ADB">
        <w:rPr>
          <w:sz w:val="24"/>
          <w:szCs w:val="24"/>
        </w:rPr>
        <w:t>радиотелексной</w:t>
      </w:r>
      <w:proofErr w:type="spellEnd"/>
      <w:r w:rsidRPr="00343ADB">
        <w:rPr>
          <w:sz w:val="24"/>
          <w:szCs w:val="24"/>
        </w:rPr>
        <w:t xml:space="preserve"> связи </w:t>
      </w:r>
      <w:r w:rsidRPr="00343ADB">
        <w:rPr>
          <w:sz w:val="24"/>
          <w:szCs w:val="24"/>
          <w:lang w:val="en-US"/>
        </w:rPr>
        <w:t>ARQ</w:t>
      </w:r>
      <w:r w:rsidRPr="00343ADB">
        <w:rPr>
          <w:sz w:val="24"/>
          <w:szCs w:val="24"/>
        </w:rPr>
        <w:t>.</w:t>
      </w:r>
    </w:p>
    <w:p w:rsidR="00343ADB" w:rsidRPr="00343ADB" w:rsidRDefault="00343ADB" w:rsidP="00343ADB">
      <w:pPr>
        <w:rPr>
          <w:sz w:val="24"/>
          <w:szCs w:val="24"/>
          <w:lang w:val="uk-UA"/>
        </w:rPr>
      </w:pPr>
      <w:r w:rsidRPr="00343ADB">
        <w:rPr>
          <w:sz w:val="24"/>
          <w:szCs w:val="24"/>
          <w:lang w:val="uk-UA"/>
        </w:rPr>
        <w:t xml:space="preserve">5) </w:t>
      </w:r>
      <w:r w:rsidRPr="00343ADB">
        <w:rPr>
          <w:sz w:val="24"/>
          <w:szCs w:val="24"/>
        </w:rPr>
        <w:t xml:space="preserve">Краткая характеристика вида </w:t>
      </w:r>
      <w:proofErr w:type="spellStart"/>
      <w:r w:rsidRPr="00343ADB">
        <w:rPr>
          <w:sz w:val="24"/>
          <w:szCs w:val="24"/>
        </w:rPr>
        <w:t>радиотелексной</w:t>
      </w:r>
      <w:proofErr w:type="spellEnd"/>
      <w:r w:rsidRPr="00343ADB">
        <w:rPr>
          <w:sz w:val="24"/>
          <w:szCs w:val="24"/>
        </w:rPr>
        <w:t xml:space="preserve"> связи </w:t>
      </w:r>
      <w:r w:rsidRPr="00343ADB">
        <w:rPr>
          <w:sz w:val="24"/>
          <w:szCs w:val="24"/>
          <w:lang w:val="en-US"/>
        </w:rPr>
        <w:t>FEC</w:t>
      </w:r>
      <w:r w:rsidRPr="00343ADB">
        <w:rPr>
          <w:sz w:val="24"/>
          <w:szCs w:val="24"/>
        </w:rPr>
        <w:t>.</w:t>
      </w:r>
    </w:p>
    <w:p w:rsidR="00343ADB" w:rsidRDefault="00343ADB" w:rsidP="00343ADB">
      <w:pPr>
        <w:rPr>
          <w:sz w:val="24"/>
          <w:szCs w:val="24"/>
          <w:lang w:val="uk-UA"/>
        </w:rPr>
      </w:pPr>
    </w:p>
    <w:p w:rsidR="00343ADB" w:rsidRDefault="00343ADB" w:rsidP="00343AD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343ADB" w:rsidRPr="004A4AD5" w:rsidRDefault="00343ADB" w:rsidP="00343ADB">
      <w:pPr>
        <w:pStyle w:val="a3"/>
        <w:spacing w:line="240" w:lineRule="auto"/>
        <w:rPr>
          <w:szCs w:val="24"/>
          <w:lang w:val="ru-RU"/>
        </w:rPr>
      </w:pPr>
      <w:r w:rsidRPr="00887F66">
        <w:rPr>
          <w:szCs w:val="24"/>
        </w:rPr>
        <w:t xml:space="preserve">1) </w:t>
      </w:r>
      <w:proofErr w:type="spellStart"/>
      <w:r>
        <w:rPr>
          <w:szCs w:val="24"/>
          <w:lang w:val="ru-RU"/>
        </w:rPr>
        <w:t>Липинский</w:t>
      </w:r>
      <w:proofErr w:type="spellEnd"/>
      <w:r>
        <w:rPr>
          <w:szCs w:val="24"/>
          <w:lang w:val="ru-RU"/>
        </w:rPr>
        <w:t xml:space="preserve"> В.Н. «Глобальная морская система связи при бедствии и для обеспечения безопасности». – О., ОТЦ, 1998 г.</w:t>
      </w:r>
    </w:p>
    <w:p w:rsidR="00343ADB" w:rsidRDefault="00343ADB" w:rsidP="00343ADB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2) Руководство по радиосвязи морской подвижной и морской подвижной спутниковой службы. – М., </w:t>
      </w:r>
      <w:proofErr w:type="spellStart"/>
      <w:r>
        <w:rPr>
          <w:szCs w:val="24"/>
          <w:lang w:val="ru-RU"/>
        </w:rPr>
        <w:t>Мортехинформреклама</w:t>
      </w:r>
      <w:proofErr w:type="spellEnd"/>
      <w:r>
        <w:rPr>
          <w:szCs w:val="24"/>
          <w:lang w:val="ru-RU"/>
        </w:rPr>
        <w:t>, 1993 г.</w:t>
      </w:r>
    </w:p>
    <w:p w:rsidR="00343ADB" w:rsidRPr="00E77BD1" w:rsidRDefault="00343ADB" w:rsidP="00343ADB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3) Методическое пособие к тренажеру </w:t>
      </w:r>
      <w:r>
        <w:rPr>
          <w:szCs w:val="24"/>
          <w:lang w:val="en-US"/>
        </w:rPr>
        <w:t>TGS</w:t>
      </w:r>
      <w:r>
        <w:rPr>
          <w:szCs w:val="24"/>
          <w:lang w:val="ru-RU"/>
        </w:rPr>
        <w:t xml:space="preserve"> – 4000, С – Пб, 1996 г.</w:t>
      </w:r>
    </w:p>
    <w:p w:rsidR="00343ADB" w:rsidRDefault="00343ADB" w:rsidP="00343ADB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4) </w:t>
      </w:r>
      <w:proofErr w:type="spellStart"/>
      <w:r>
        <w:rPr>
          <w:szCs w:val="24"/>
          <w:lang w:val="ru-RU"/>
        </w:rPr>
        <w:t>Качан</w:t>
      </w:r>
      <w:proofErr w:type="spellEnd"/>
      <w:r>
        <w:rPr>
          <w:szCs w:val="24"/>
          <w:lang w:val="ru-RU"/>
        </w:rPr>
        <w:t xml:space="preserve"> В.Д., </w:t>
      </w:r>
      <w:proofErr w:type="spellStart"/>
      <w:r>
        <w:rPr>
          <w:szCs w:val="24"/>
          <w:lang w:val="ru-RU"/>
        </w:rPr>
        <w:t>Липинский</w:t>
      </w:r>
      <w:proofErr w:type="spellEnd"/>
      <w:r>
        <w:rPr>
          <w:szCs w:val="24"/>
          <w:lang w:val="ru-RU"/>
        </w:rPr>
        <w:t xml:space="preserve"> В.Н. «Радиооборудование ГМССБ». – ЦПАП, 1997 г.</w:t>
      </w:r>
    </w:p>
    <w:p w:rsidR="00343ADB" w:rsidRPr="00304ACF" w:rsidRDefault="00343ADB" w:rsidP="00343ADB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5)</w:t>
      </w:r>
    </w:p>
    <w:p w:rsidR="00343ADB" w:rsidRDefault="00343ADB" w:rsidP="00343ADB">
      <w:pPr>
        <w:rPr>
          <w:sz w:val="24"/>
          <w:szCs w:val="24"/>
          <w:lang w:val="uk-UA"/>
        </w:rPr>
      </w:pPr>
    </w:p>
    <w:p w:rsidR="00343ADB" w:rsidRDefault="00343ADB" w:rsidP="00343ADB">
      <w:pPr>
        <w:rPr>
          <w:sz w:val="24"/>
          <w:szCs w:val="24"/>
          <w:lang w:val="uk-UA"/>
        </w:rPr>
      </w:pPr>
    </w:p>
    <w:p w:rsidR="00343ADB" w:rsidRDefault="00343ADB" w:rsidP="00343AD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30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343ADB" w:rsidRDefault="00343ADB" w:rsidP="00343AD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343ADB" w:rsidRDefault="00343ADB" w:rsidP="00343AD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343ADB" w:rsidRDefault="00343ADB" w:rsidP="00343ADB">
      <w:pPr>
        <w:rPr>
          <w:sz w:val="24"/>
          <w:szCs w:val="24"/>
          <w:lang w:val="uk-UA"/>
        </w:rPr>
      </w:pPr>
    </w:p>
    <w:p w:rsidR="00343ADB" w:rsidRDefault="00343ADB" w:rsidP="00343AD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343ADB" w:rsidRPr="00AD62E1" w:rsidRDefault="00343ADB" w:rsidP="00343ADB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161B32" w:rsidRPr="00343ADB" w:rsidRDefault="00161B32">
      <w:pPr>
        <w:rPr>
          <w:lang w:val="uk-UA"/>
        </w:rPr>
      </w:pPr>
    </w:p>
    <w:sectPr w:rsidR="00161B32" w:rsidRPr="00343ADB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DB"/>
    <w:rsid w:val="00161B32"/>
    <w:rsid w:val="00343ADB"/>
    <w:rsid w:val="0088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09FC9A"/>
  <w15:chartTrackingRefBased/>
  <w15:docId w15:val="{80FA6FA4-BEEA-0941-B9CD-BD54753F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U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AD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343ADB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ADB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Body Text"/>
    <w:basedOn w:val="a"/>
    <w:link w:val="a4"/>
    <w:uiPriority w:val="99"/>
    <w:rsid w:val="00343ADB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343ADB"/>
    <w:rPr>
      <w:rFonts w:ascii="Times New Roman" w:eastAsia="Times New Roman" w:hAnsi="Times New Roman" w:cs="Times New Roman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2020-04-26T17:59:00Z</dcterms:created>
  <dcterms:modified xsi:type="dcterms:W3CDTF">2020-04-26T18:06:00Z</dcterms:modified>
</cp:coreProperties>
</file>