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-228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933281" w:rsidRPr="00933281">
        <w:rPr>
          <w:sz w:val="24"/>
          <w:szCs w:val="24"/>
          <w:u w:val="single"/>
        </w:rPr>
        <w:t>23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8F3A36" w:rsidRPr="008F3A36" w:rsidRDefault="00240EAA" w:rsidP="008F3A36">
      <w:pPr>
        <w:shd w:val="clear" w:color="auto" w:fill="FFFFFF"/>
        <w:rPr>
          <w:sz w:val="24"/>
          <w:szCs w:val="24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933281" w:rsidRPr="008F3A36">
        <w:rPr>
          <w:sz w:val="24"/>
          <w:szCs w:val="24"/>
          <w:u w:val="single"/>
        </w:rPr>
        <w:t>7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8F3A36" w:rsidRPr="008F3A36">
        <w:rPr>
          <w:sz w:val="24"/>
          <w:szCs w:val="24"/>
          <w:lang w:val="uk-UA"/>
        </w:rPr>
        <w:t>Особливості і характерні риси класичних світових релігій</w:t>
      </w:r>
      <w:r w:rsidR="008F3A36">
        <w:rPr>
          <w:sz w:val="24"/>
          <w:szCs w:val="24"/>
          <w:lang w:val="uk-UA"/>
        </w:rPr>
        <w:t xml:space="preserve"> </w:t>
      </w:r>
    </w:p>
    <w:p w:rsidR="008F3A36" w:rsidRDefault="008F3A36" w:rsidP="008F3A36">
      <w:pPr>
        <w:shd w:val="clear" w:color="auto" w:fill="FFFFFF"/>
        <w:rPr>
          <w:sz w:val="24"/>
          <w:szCs w:val="24"/>
          <w:lang w:val="en-US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811A1D" w:rsidRPr="00811A1D" w:rsidRDefault="00811A1D" w:rsidP="00811A1D">
      <w:pPr>
        <w:pStyle w:val="a7"/>
        <w:numPr>
          <w:ilvl w:val="0"/>
          <w:numId w:val="10"/>
        </w:numPr>
        <w:jc w:val="both"/>
        <w:rPr>
          <w:sz w:val="24"/>
        </w:rPr>
      </w:pPr>
      <w:proofErr w:type="spellStart"/>
      <w:r w:rsidRPr="006C0AB6">
        <w:rPr>
          <w:sz w:val="24"/>
        </w:rPr>
        <w:t>Первісні</w:t>
      </w:r>
      <w:proofErr w:type="spellEnd"/>
      <w:r w:rsidRPr="006C0AB6">
        <w:rPr>
          <w:sz w:val="24"/>
        </w:rPr>
        <w:t xml:space="preserve"> </w:t>
      </w:r>
      <w:proofErr w:type="spellStart"/>
      <w:r w:rsidRPr="006C0AB6">
        <w:rPr>
          <w:sz w:val="24"/>
        </w:rPr>
        <w:t>вірування</w:t>
      </w:r>
      <w:proofErr w:type="spellEnd"/>
      <w:r w:rsidRPr="006C0AB6">
        <w:rPr>
          <w:sz w:val="24"/>
        </w:rPr>
        <w:t xml:space="preserve">. </w:t>
      </w:r>
      <w:proofErr w:type="spellStart"/>
      <w:proofErr w:type="gramStart"/>
      <w:r w:rsidRPr="006C0AB6">
        <w:rPr>
          <w:sz w:val="24"/>
        </w:rPr>
        <w:t>Рел</w:t>
      </w:r>
      <w:proofErr w:type="gramEnd"/>
      <w:r w:rsidRPr="006C0AB6">
        <w:rPr>
          <w:sz w:val="24"/>
        </w:rPr>
        <w:t>ігії</w:t>
      </w:r>
      <w:proofErr w:type="spellEnd"/>
      <w:r w:rsidRPr="006C0AB6">
        <w:rPr>
          <w:sz w:val="24"/>
        </w:rPr>
        <w:t xml:space="preserve"> </w:t>
      </w:r>
      <w:proofErr w:type="spellStart"/>
      <w:r w:rsidRPr="006C0AB6">
        <w:rPr>
          <w:sz w:val="24"/>
        </w:rPr>
        <w:t>Стародавніх</w:t>
      </w:r>
      <w:proofErr w:type="spellEnd"/>
      <w:r w:rsidRPr="006C0AB6">
        <w:rPr>
          <w:sz w:val="24"/>
        </w:rPr>
        <w:t xml:space="preserve"> </w:t>
      </w:r>
      <w:proofErr w:type="spellStart"/>
      <w:r w:rsidRPr="006C0AB6">
        <w:rPr>
          <w:sz w:val="24"/>
        </w:rPr>
        <w:t>цивілізацій</w:t>
      </w:r>
      <w:proofErr w:type="spellEnd"/>
      <w:r w:rsidRPr="006C0AB6">
        <w:rPr>
          <w:sz w:val="24"/>
        </w:rPr>
        <w:t xml:space="preserve">. </w:t>
      </w:r>
    </w:p>
    <w:p w:rsidR="00811A1D" w:rsidRDefault="00811A1D" w:rsidP="00811A1D">
      <w:pPr>
        <w:pStyle w:val="a7"/>
        <w:numPr>
          <w:ilvl w:val="0"/>
          <w:numId w:val="10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Визначення поняття «</w:t>
      </w:r>
      <w:r w:rsidRPr="00811A1D">
        <w:rPr>
          <w:sz w:val="24"/>
          <w:lang w:val="uk-UA"/>
        </w:rPr>
        <w:t>Світові релігії</w:t>
      </w:r>
      <w:r>
        <w:rPr>
          <w:sz w:val="24"/>
          <w:lang w:val="uk-UA"/>
        </w:rPr>
        <w:t>».</w:t>
      </w:r>
      <w:r w:rsidRPr="00811A1D">
        <w:rPr>
          <w:sz w:val="24"/>
          <w:lang w:val="uk-UA"/>
        </w:rPr>
        <w:t xml:space="preserve"> </w:t>
      </w:r>
    </w:p>
    <w:p w:rsidR="00811A1D" w:rsidRDefault="00811A1D" w:rsidP="00811A1D">
      <w:pPr>
        <w:pStyle w:val="a7"/>
        <w:numPr>
          <w:ilvl w:val="0"/>
          <w:numId w:val="10"/>
        </w:numPr>
        <w:jc w:val="both"/>
        <w:rPr>
          <w:sz w:val="24"/>
          <w:lang w:val="uk-UA"/>
        </w:rPr>
      </w:pPr>
      <w:r w:rsidRPr="00811A1D">
        <w:rPr>
          <w:sz w:val="24"/>
          <w:lang w:val="uk-UA"/>
        </w:rPr>
        <w:t>Загальна характеристика та особливості обрядів</w:t>
      </w:r>
      <w:r>
        <w:rPr>
          <w:sz w:val="24"/>
          <w:lang w:val="uk-UA"/>
        </w:rPr>
        <w:t xml:space="preserve"> </w:t>
      </w:r>
      <w:r w:rsidRPr="00811A1D">
        <w:rPr>
          <w:sz w:val="24"/>
          <w:lang w:val="uk-UA"/>
        </w:rPr>
        <w:t>християнств</w:t>
      </w:r>
      <w:r>
        <w:rPr>
          <w:sz w:val="24"/>
          <w:lang w:val="uk-UA"/>
        </w:rPr>
        <w:t>а</w:t>
      </w:r>
      <w:r w:rsidRPr="00811A1D">
        <w:rPr>
          <w:sz w:val="24"/>
          <w:lang w:val="uk-UA"/>
        </w:rPr>
        <w:t>, іудаїзм</w:t>
      </w:r>
      <w:r>
        <w:rPr>
          <w:sz w:val="24"/>
          <w:lang w:val="uk-UA"/>
        </w:rPr>
        <w:t>у та їх течій</w:t>
      </w:r>
    </w:p>
    <w:p w:rsidR="00377090" w:rsidRPr="00811A1D" w:rsidRDefault="00811A1D" w:rsidP="00377090">
      <w:pPr>
        <w:pStyle w:val="a7"/>
        <w:numPr>
          <w:ilvl w:val="0"/>
          <w:numId w:val="10"/>
        </w:numPr>
        <w:jc w:val="both"/>
        <w:rPr>
          <w:color w:val="000000"/>
          <w:spacing w:val="-1"/>
          <w:lang w:val="uk-UA"/>
        </w:rPr>
      </w:pPr>
      <w:r w:rsidRPr="00811A1D">
        <w:rPr>
          <w:sz w:val="24"/>
          <w:lang w:val="uk-UA"/>
        </w:rPr>
        <w:t>Загальна характеристика та особливості обрядів буддизм</w:t>
      </w:r>
      <w:r w:rsidRPr="00811A1D">
        <w:rPr>
          <w:sz w:val="24"/>
          <w:lang w:val="uk-UA"/>
        </w:rPr>
        <w:t>у</w:t>
      </w:r>
      <w:r w:rsidRPr="00811A1D">
        <w:rPr>
          <w:sz w:val="24"/>
          <w:lang w:val="uk-UA"/>
        </w:rPr>
        <w:t>,</w:t>
      </w:r>
      <w:r w:rsidRPr="00811A1D">
        <w:rPr>
          <w:sz w:val="24"/>
          <w:lang w:val="uk-UA"/>
        </w:rPr>
        <w:t xml:space="preserve"> </w:t>
      </w:r>
      <w:r w:rsidRPr="00811A1D">
        <w:rPr>
          <w:sz w:val="24"/>
          <w:lang w:val="uk-UA"/>
        </w:rPr>
        <w:t>іслам</w:t>
      </w:r>
      <w:r w:rsidRPr="00811A1D">
        <w:rPr>
          <w:sz w:val="24"/>
          <w:lang w:val="uk-UA"/>
        </w:rPr>
        <w:t xml:space="preserve">у </w:t>
      </w:r>
      <w:r>
        <w:rPr>
          <w:sz w:val="24"/>
          <w:lang w:val="uk-UA"/>
        </w:rPr>
        <w:t>та їх течій</w:t>
      </w:r>
    </w:p>
    <w:p w:rsidR="00811A1D" w:rsidRDefault="00811A1D" w:rsidP="00AB50CE">
      <w:pPr>
        <w:rPr>
          <w:sz w:val="24"/>
          <w:szCs w:val="24"/>
          <w:u w:val="single"/>
          <w:lang w:val="uk-UA"/>
        </w:rPr>
      </w:pPr>
    </w:p>
    <w:p w:rsidR="00AB50CE" w:rsidRPr="00AB50CE" w:rsidRDefault="00A61BD8" w:rsidP="00AB50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100866" w:rsidRPr="00D712AA" w:rsidRDefault="00100866" w:rsidP="00100866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proofErr w:type="spellStart"/>
      <w:r w:rsidRPr="00D712AA">
        <w:rPr>
          <w:sz w:val="24"/>
          <w:szCs w:val="24"/>
        </w:rPr>
        <w:t>Які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святові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обряди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християни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запозичили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з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українського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язичництва</w:t>
      </w:r>
      <w:proofErr w:type="spellEnd"/>
      <w:r w:rsidR="00D712AA" w:rsidRPr="00D712AA">
        <w:rPr>
          <w:sz w:val="24"/>
          <w:szCs w:val="24"/>
          <w:lang w:val="uk-UA"/>
        </w:rPr>
        <w:t xml:space="preserve"> (джерело 4)</w:t>
      </w:r>
      <w:r w:rsidRPr="00D712AA">
        <w:rPr>
          <w:sz w:val="24"/>
          <w:szCs w:val="24"/>
        </w:rPr>
        <w:t>.</w:t>
      </w:r>
    </w:p>
    <w:p w:rsidR="00100866" w:rsidRPr="00D712AA" w:rsidRDefault="00100866" w:rsidP="00100866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>Порівняйте</w:t>
      </w:r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  <w:lang w:val="uk-UA"/>
        </w:rPr>
        <w:t>концепції</w:t>
      </w:r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  <w:lang w:val="uk-UA"/>
        </w:rPr>
        <w:t>про</w:t>
      </w:r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  <w:lang w:val="uk-UA"/>
        </w:rPr>
        <w:t>те, що</w:t>
      </w:r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  <w:lang w:val="uk-UA"/>
        </w:rPr>
        <w:t>відбувається</w:t>
      </w:r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  <w:lang w:val="uk-UA"/>
        </w:rPr>
        <w:t>після</w:t>
      </w:r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  <w:lang w:val="uk-UA"/>
        </w:rPr>
        <w:t>смерті</w:t>
      </w:r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  <w:lang w:val="uk-UA"/>
        </w:rPr>
        <w:t>у</w:t>
      </w:r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  <w:lang w:val="uk-UA"/>
        </w:rPr>
        <w:t>християн, мусульман</w:t>
      </w:r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  <w:lang w:val="uk-UA"/>
        </w:rPr>
        <w:t>та</w:t>
      </w:r>
      <w:r w:rsidRPr="00D712AA">
        <w:rPr>
          <w:sz w:val="24"/>
          <w:szCs w:val="24"/>
          <w:lang w:val="uk-UA"/>
        </w:rPr>
        <w:t xml:space="preserve"> </w:t>
      </w:r>
      <w:r w:rsidR="00D712AA" w:rsidRPr="00D712AA">
        <w:rPr>
          <w:sz w:val="24"/>
          <w:szCs w:val="24"/>
          <w:lang w:val="uk-UA"/>
        </w:rPr>
        <w:t>буддизмі (джерела 5 - 6)</w:t>
      </w:r>
    </w:p>
    <w:p w:rsidR="00D712AA" w:rsidRPr="00D712AA" w:rsidRDefault="00D712AA" w:rsidP="00100866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>Чому в християнстві відбувся розкол на різні течії, що в них різне? (джерела1, 2, 3)</w:t>
      </w:r>
    </w:p>
    <w:p w:rsidR="00D712AA" w:rsidRPr="00D712AA" w:rsidRDefault="00D712AA" w:rsidP="00D712AA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>Ч</w:t>
      </w:r>
      <w:r w:rsidRPr="00D712AA">
        <w:rPr>
          <w:sz w:val="24"/>
          <w:szCs w:val="24"/>
        </w:rPr>
        <w:t>ому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щорічно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Християнську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Пасху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святкують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в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інший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день?</w:t>
      </w:r>
      <w:r w:rsidRPr="00D712AA">
        <w:rPr>
          <w:sz w:val="24"/>
          <w:szCs w:val="24"/>
          <w:lang w:val="uk-UA"/>
        </w:rPr>
        <w:t xml:space="preserve"> (джерело 7)</w:t>
      </w:r>
    </w:p>
    <w:p w:rsidR="00D712AA" w:rsidRPr="00D712AA" w:rsidRDefault="00D712AA" w:rsidP="00D712AA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 xml:space="preserve">Догмати (правила, норми) якої світової релігії є, на Вашу думку, найжорсткішими (відповідь обґрунтуйте). </w:t>
      </w:r>
    </w:p>
    <w:p w:rsidR="00D712AA" w:rsidRPr="00B01360" w:rsidRDefault="00D712AA" w:rsidP="00D712AA">
      <w:pPr>
        <w:pStyle w:val="a3"/>
        <w:ind w:left="1065"/>
        <w:jc w:val="both"/>
        <w:rPr>
          <w:sz w:val="24"/>
          <w:szCs w:val="24"/>
          <w:highlight w:val="yellow"/>
          <w:lang w:val="uk-UA"/>
        </w:rPr>
      </w:pPr>
    </w:p>
    <w:p w:rsidR="004640BD" w:rsidRDefault="00100866" w:rsidP="00D712AA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640BD" w:rsidRPr="00C77821">
        <w:rPr>
          <w:sz w:val="24"/>
          <w:szCs w:val="24"/>
          <w:u w:val="single"/>
          <w:lang w:val="uk-UA"/>
        </w:rPr>
        <w:t>Увага:</w:t>
      </w:r>
      <w:r w:rsidR="004640BD">
        <w:rPr>
          <w:sz w:val="24"/>
          <w:szCs w:val="24"/>
          <w:lang w:val="uk-UA"/>
        </w:rPr>
        <w:t xml:space="preserve"> опорн</w:t>
      </w:r>
      <w:r w:rsidR="00C36401">
        <w:rPr>
          <w:sz w:val="24"/>
          <w:szCs w:val="24"/>
          <w:lang w:val="uk-UA"/>
        </w:rPr>
        <w:t>і</w:t>
      </w:r>
      <w:r w:rsidR="004640BD">
        <w:rPr>
          <w:sz w:val="24"/>
          <w:szCs w:val="24"/>
          <w:lang w:val="uk-UA"/>
        </w:rPr>
        <w:t xml:space="preserve"> конспект</w:t>
      </w:r>
      <w:r w:rsidR="00C36401">
        <w:rPr>
          <w:sz w:val="24"/>
          <w:szCs w:val="24"/>
          <w:lang w:val="uk-UA"/>
        </w:rPr>
        <w:t xml:space="preserve">и </w:t>
      </w:r>
      <w:r w:rsidR="004640BD">
        <w:rPr>
          <w:sz w:val="24"/>
          <w:szCs w:val="24"/>
          <w:lang w:val="uk-UA"/>
        </w:rPr>
        <w:t>по цій темі ма</w:t>
      </w:r>
      <w:r w:rsidR="00C36401">
        <w:rPr>
          <w:sz w:val="24"/>
          <w:szCs w:val="24"/>
          <w:lang w:val="uk-UA"/>
        </w:rPr>
        <w:t>ють</w:t>
      </w:r>
      <w:r w:rsidR="004640BD">
        <w:rPr>
          <w:sz w:val="24"/>
          <w:szCs w:val="24"/>
          <w:lang w:val="uk-UA"/>
        </w:rPr>
        <w:t xml:space="preserve"> назву «</w:t>
      </w:r>
      <w:r w:rsidR="00C36401">
        <w:rPr>
          <w:sz w:val="24"/>
          <w:szCs w:val="24"/>
          <w:lang w:val="uk-UA"/>
        </w:rPr>
        <w:t>Християнство</w:t>
      </w:r>
      <w:r w:rsidR="004640BD">
        <w:rPr>
          <w:sz w:val="24"/>
          <w:szCs w:val="24"/>
          <w:lang w:val="uk-UA"/>
        </w:rPr>
        <w:t>»</w:t>
      </w:r>
      <w:r w:rsidR="00C36401">
        <w:rPr>
          <w:sz w:val="24"/>
          <w:szCs w:val="24"/>
          <w:lang w:val="uk-UA"/>
        </w:rPr>
        <w:t>, «Іслам», «Іудаїзм»</w:t>
      </w:r>
      <w:r w:rsidR="004640BD">
        <w:rPr>
          <w:sz w:val="24"/>
          <w:szCs w:val="24"/>
          <w:lang w:val="uk-UA"/>
        </w:rPr>
        <w:t xml:space="preserve">. </w:t>
      </w:r>
      <w:r w:rsidR="00C36401">
        <w:rPr>
          <w:sz w:val="24"/>
          <w:szCs w:val="24"/>
          <w:lang w:val="uk-UA"/>
        </w:rPr>
        <w:t>м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4C149D" w:rsidRPr="007351EA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</w:rPr>
      </w:pPr>
      <w:proofErr w:type="spellStart"/>
      <w:proofErr w:type="gramStart"/>
      <w:r w:rsidRPr="004C149D">
        <w:rPr>
          <w:sz w:val="24"/>
          <w:szCs w:val="24"/>
        </w:rPr>
        <w:t>Рел</w:t>
      </w:r>
      <w:proofErr w:type="gramEnd"/>
      <w:r w:rsidRPr="004C149D">
        <w:rPr>
          <w:sz w:val="24"/>
          <w:szCs w:val="24"/>
        </w:rPr>
        <w:t>ігієзнавство</w:t>
      </w:r>
      <w:proofErr w:type="spellEnd"/>
      <w:r w:rsidRPr="004C149D">
        <w:rPr>
          <w:sz w:val="24"/>
          <w:szCs w:val="24"/>
        </w:rPr>
        <w:t xml:space="preserve">: за </w:t>
      </w:r>
      <w:proofErr w:type="spellStart"/>
      <w:r w:rsidRPr="004C149D">
        <w:rPr>
          <w:sz w:val="24"/>
          <w:szCs w:val="24"/>
        </w:rPr>
        <w:t>редакцією</w:t>
      </w:r>
      <w:proofErr w:type="spellEnd"/>
      <w:r w:rsidRPr="004C149D">
        <w:rPr>
          <w:sz w:val="24"/>
          <w:szCs w:val="24"/>
        </w:rPr>
        <w:t xml:space="preserve"> Сидоренко О.П., </w:t>
      </w:r>
      <w:proofErr w:type="spellStart"/>
      <w:r w:rsidRPr="004C149D">
        <w:rPr>
          <w:sz w:val="24"/>
          <w:szCs w:val="24"/>
        </w:rPr>
        <w:t>Підручник</w:t>
      </w:r>
      <w:proofErr w:type="spellEnd"/>
      <w:r w:rsidRPr="004C149D">
        <w:rPr>
          <w:sz w:val="24"/>
          <w:szCs w:val="24"/>
        </w:rPr>
        <w:t xml:space="preserve">., К: </w:t>
      </w:r>
      <w:proofErr w:type="spellStart"/>
      <w:r w:rsidRPr="004C149D">
        <w:rPr>
          <w:sz w:val="24"/>
          <w:szCs w:val="24"/>
        </w:rPr>
        <w:t>Знання</w:t>
      </w:r>
      <w:proofErr w:type="spellEnd"/>
      <w:r w:rsidRPr="004C149D">
        <w:rPr>
          <w:sz w:val="24"/>
          <w:szCs w:val="24"/>
        </w:rPr>
        <w:t xml:space="preserve"> 2008.</w:t>
      </w:r>
    </w:p>
    <w:p w:rsidR="007351EA" w:rsidRPr="007351EA" w:rsidRDefault="007351EA" w:rsidP="007351EA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2F684C">
        <w:rPr>
          <w:sz w:val="24"/>
          <w:szCs w:val="24"/>
          <w:lang w:val="uk-UA"/>
        </w:rPr>
        <w:t xml:space="preserve">Релігієзнавство: </w:t>
      </w:r>
      <w:proofErr w:type="spellStart"/>
      <w:r w:rsidRPr="002F684C">
        <w:rPr>
          <w:sz w:val="24"/>
          <w:szCs w:val="24"/>
          <w:lang w:val="uk-UA"/>
        </w:rPr>
        <w:t>Мозговий</w:t>
      </w:r>
      <w:proofErr w:type="spellEnd"/>
      <w:r w:rsidRPr="002F684C">
        <w:rPr>
          <w:sz w:val="24"/>
          <w:szCs w:val="24"/>
          <w:lang w:val="uk-UA"/>
        </w:rPr>
        <w:t xml:space="preserve"> І Л, та колектив авторів, Навчальний посібник., Київ 2006.</w:t>
      </w:r>
    </w:p>
    <w:p w:rsidR="004640BD" w:rsidRPr="00D712AA" w:rsidRDefault="00D712AA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6" w:history="1">
        <w:r w:rsidRPr="00D712AA">
          <w:rPr>
            <w:rStyle w:val="a4"/>
            <w:sz w:val="24"/>
            <w:szCs w:val="24"/>
            <w:lang w:val="uk-UA"/>
          </w:rPr>
          <w:t>https://studfile.net/preview/5176208</w:t>
        </w:r>
      </w:hyperlink>
      <w:r w:rsidRPr="00D712AA">
        <w:rPr>
          <w:sz w:val="24"/>
          <w:szCs w:val="24"/>
          <w:lang w:val="uk-UA"/>
        </w:rPr>
        <w:t xml:space="preserve">   (стор 4-5)</w:t>
      </w:r>
    </w:p>
    <w:p w:rsidR="004640BD" w:rsidRPr="00D712AA" w:rsidRDefault="00B01360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7" w:history="1">
        <w:r w:rsidRPr="00D712AA">
          <w:rPr>
            <w:rStyle w:val="a4"/>
            <w:sz w:val="24"/>
            <w:szCs w:val="24"/>
            <w:lang w:val="uk-UA"/>
          </w:rPr>
          <w:t>http://ethnic.history.univ.kiev.ua/data/2000/7/articles/11.pdf</w:t>
        </w:r>
      </w:hyperlink>
    </w:p>
    <w:p w:rsidR="00B01360" w:rsidRPr="00D712AA" w:rsidRDefault="00B01360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8" w:history="1">
        <w:r w:rsidRPr="00D712AA">
          <w:rPr>
            <w:rStyle w:val="a4"/>
            <w:sz w:val="24"/>
            <w:szCs w:val="24"/>
            <w:lang w:val="uk-UA"/>
          </w:rPr>
          <w:t>https://protocol.ua/ru/yak_viglyadae_ray_v_riznih_religiyah/</w:t>
        </w:r>
      </w:hyperlink>
    </w:p>
    <w:p w:rsidR="00B01360" w:rsidRPr="00D712AA" w:rsidRDefault="003519FD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9" w:history="1">
        <w:r w:rsidRPr="00D712AA">
          <w:rPr>
            <w:rStyle w:val="a4"/>
            <w:sz w:val="24"/>
            <w:szCs w:val="24"/>
            <w:lang w:val="uk-UA"/>
          </w:rPr>
          <w:t>https://credo.pro/2009/11/7919</w:t>
        </w:r>
      </w:hyperlink>
    </w:p>
    <w:p w:rsidR="00D712AA" w:rsidRPr="00D712AA" w:rsidRDefault="00D712AA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10" w:history="1">
        <w:r w:rsidRPr="00D712AA">
          <w:rPr>
            <w:rStyle w:val="a4"/>
            <w:sz w:val="24"/>
            <w:szCs w:val="24"/>
            <w:lang w:val="uk-UA"/>
          </w:rPr>
          <w:t xml:space="preserve">https://uk.wikipedia.org/wiki/Великдень </w:t>
        </w:r>
      </w:hyperlink>
      <w:r w:rsidRPr="00D712AA">
        <w:rPr>
          <w:sz w:val="24"/>
          <w:szCs w:val="24"/>
          <w:lang w:val="uk-UA"/>
        </w:rPr>
        <w:t xml:space="preserve"> </w:t>
      </w:r>
    </w:p>
    <w:p w:rsidR="00D712AA" w:rsidRDefault="00D712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3A712D">
        <w:rPr>
          <w:sz w:val="24"/>
          <w:szCs w:val="24"/>
          <w:lang w:val="uk-UA"/>
        </w:rPr>
        <w:t>30</w:t>
      </w:r>
      <w:bookmarkStart w:id="0" w:name="_GoBack"/>
      <w:bookmarkEnd w:id="0"/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квітня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1518E8"/>
    <w:multiLevelType w:val="hybridMultilevel"/>
    <w:tmpl w:val="87FA1C40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44F87"/>
    <w:rsid w:val="000B706B"/>
    <w:rsid w:val="00100866"/>
    <w:rsid w:val="001824A9"/>
    <w:rsid w:val="00184687"/>
    <w:rsid w:val="00207FCD"/>
    <w:rsid w:val="002252A3"/>
    <w:rsid w:val="00240EAA"/>
    <w:rsid w:val="002531FD"/>
    <w:rsid w:val="002659C2"/>
    <w:rsid w:val="003519FD"/>
    <w:rsid w:val="00377090"/>
    <w:rsid w:val="003A712D"/>
    <w:rsid w:val="003B3255"/>
    <w:rsid w:val="003C17B1"/>
    <w:rsid w:val="003D2405"/>
    <w:rsid w:val="004354BB"/>
    <w:rsid w:val="004640BD"/>
    <w:rsid w:val="004C149D"/>
    <w:rsid w:val="004E5BC3"/>
    <w:rsid w:val="005334C4"/>
    <w:rsid w:val="00567EA9"/>
    <w:rsid w:val="00591CF4"/>
    <w:rsid w:val="005E2F98"/>
    <w:rsid w:val="00610A04"/>
    <w:rsid w:val="00717E1C"/>
    <w:rsid w:val="00723B9F"/>
    <w:rsid w:val="007351EA"/>
    <w:rsid w:val="00762F71"/>
    <w:rsid w:val="00777B25"/>
    <w:rsid w:val="00780031"/>
    <w:rsid w:val="00811A1D"/>
    <w:rsid w:val="008C6002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604F8"/>
    <w:rsid w:val="00C16877"/>
    <w:rsid w:val="00C36401"/>
    <w:rsid w:val="00C77821"/>
    <w:rsid w:val="00C954A4"/>
    <w:rsid w:val="00CA2DDB"/>
    <w:rsid w:val="00D67B3E"/>
    <w:rsid w:val="00D712AA"/>
    <w:rsid w:val="00DC19B6"/>
    <w:rsid w:val="00DE5E0D"/>
    <w:rsid w:val="00E22128"/>
    <w:rsid w:val="00E54208"/>
    <w:rsid w:val="00EC226D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ocol.ua/ru/yak_viglyadae_ray_v_riznih_religiya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hnic.history.univ.kiev.ua/data/2000/7/articles/1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1762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&#1042;&#1077;&#1083;&#1080;&#1082;&#1076;&#1077;&#1085;&#1100;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do.pro/2009/11/7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2020-03-18T10:48:00Z</dcterms:created>
  <dcterms:modified xsi:type="dcterms:W3CDTF">2020-04-22T16:16:00Z</dcterms:modified>
</cp:coreProperties>
</file>