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04" w:rsidRDefault="00915E04" w:rsidP="00915E04"/>
    <w:p w:rsidR="00915E04" w:rsidRDefault="00915E04" w:rsidP="00915E04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915E04" w:rsidRDefault="00915E04" w:rsidP="00915E04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915E04" w:rsidRDefault="00915E04" w:rsidP="00915E0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15E04" w:rsidRDefault="00915E04" w:rsidP="00915E04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915E04" w:rsidRDefault="00915E04" w:rsidP="00915E04">
      <w:pPr>
        <w:pStyle w:val="1"/>
        <w:jc w:val="left"/>
        <w:rPr>
          <w:szCs w:val="28"/>
        </w:rPr>
      </w:pPr>
    </w:p>
    <w:p w:rsidR="00915E04" w:rsidRDefault="00915E04" w:rsidP="00915E04">
      <w:pPr>
        <w:pStyle w:val="1"/>
        <w:rPr>
          <w:szCs w:val="28"/>
        </w:rPr>
      </w:pPr>
    </w:p>
    <w:p w:rsidR="00915E04" w:rsidRDefault="00915E04" w:rsidP="00915E0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915E04" w:rsidRPr="003E5233" w:rsidRDefault="00915E04" w:rsidP="00915E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915E04" w:rsidRDefault="00915E04" w:rsidP="00915E04">
      <w:pPr>
        <w:rPr>
          <w:sz w:val="18"/>
          <w:szCs w:val="18"/>
          <w:lang w:val="uk-UA"/>
        </w:rPr>
      </w:pPr>
    </w:p>
    <w:p w:rsidR="00915E04" w:rsidRDefault="00915E04" w:rsidP="00915E0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</w:t>
      </w:r>
      <w:r>
        <w:rPr>
          <w:b/>
          <w:sz w:val="24"/>
          <w:szCs w:val="24"/>
          <w:u w:val="single"/>
          <w:lang w:val="uk-UA"/>
        </w:rPr>
        <w:t>8</w:t>
      </w:r>
    </w:p>
    <w:p w:rsidR="00915E04" w:rsidRDefault="00915E04" w:rsidP="00915E04">
      <w:pPr>
        <w:rPr>
          <w:sz w:val="24"/>
          <w:szCs w:val="24"/>
          <w:lang w:val="uk-UA"/>
        </w:rPr>
      </w:pPr>
    </w:p>
    <w:p w:rsidR="00915E04" w:rsidRDefault="00915E04" w:rsidP="00915E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915E04" w:rsidRPr="003E5233" w:rsidRDefault="00915E04" w:rsidP="00915E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915E04" w:rsidRPr="009010B0" w:rsidRDefault="00915E04" w:rsidP="00915E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3B5BE4">
        <w:rPr>
          <w:b/>
          <w:i/>
          <w:sz w:val="24"/>
          <w:szCs w:val="24"/>
          <w:u w:val="single"/>
          <w:lang w:val="uk-UA"/>
        </w:rPr>
        <w:t>Місце філософії та релігії в системі розвитку світу</w:t>
      </w:r>
    </w:p>
    <w:p w:rsidR="00915E04" w:rsidRPr="00B452A3" w:rsidRDefault="00915E04" w:rsidP="00915E04">
      <w:pPr>
        <w:rPr>
          <w:b/>
          <w:i/>
          <w:sz w:val="24"/>
          <w:szCs w:val="24"/>
          <w:u w:val="single"/>
          <w:lang w:val="uk-UA"/>
        </w:rPr>
      </w:pPr>
    </w:p>
    <w:p w:rsidR="00915E04" w:rsidRPr="00676AC1" w:rsidRDefault="00915E04" w:rsidP="00915E0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915E04" w:rsidRPr="003E5233" w:rsidRDefault="00915E04" w:rsidP="00915E0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915E04" w:rsidRDefault="00915E04" w:rsidP="00915E0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 № 5</w:t>
      </w:r>
    </w:p>
    <w:p w:rsidR="00915E04" w:rsidRPr="003E5233" w:rsidRDefault="00915E04" w:rsidP="00915E0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915E04" w:rsidRDefault="00915E04" w:rsidP="00915E0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915E04" w:rsidRDefault="00915E04" w:rsidP="00915E04">
      <w:pPr>
        <w:rPr>
          <w:b/>
          <w:sz w:val="24"/>
          <w:szCs w:val="24"/>
          <w:lang w:val="uk-UA"/>
        </w:rPr>
      </w:pP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Поняття «цінності» у філософії.</w:t>
      </w: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Матеріальні та духовні цінності.</w:t>
      </w: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"Предметні" та "суб'єктні" цінності.</w:t>
      </w: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Загальнолюдські цінності.</w:t>
      </w: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hyperlink r:id="rId5" w:history="1">
        <w:proofErr w:type="spellStart"/>
        <w:r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Сутність</w:t>
        </w:r>
        <w:proofErr w:type="spellEnd"/>
        <w:r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проблеми</w:t>
        </w:r>
        <w:proofErr w:type="spellEnd"/>
        <w:r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і </w:t>
        </w:r>
        <w:proofErr w:type="spellStart"/>
        <w:r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основні</w:t>
        </w:r>
        <w:proofErr w:type="spellEnd"/>
        <w:r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форми</w:t>
        </w:r>
        <w:proofErr w:type="spellEnd"/>
        <w:r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буття</w:t>
        </w:r>
        <w:proofErr w:type="spellEnd"/>
      </w:hyperlink>
      <w:r w:rsidRPr="00674A53">
        <w:rPr>
          <w:color w:val="000000" w:themeColor="text1"/>
          <w:sz w:val="24"/>
          <w:szCs w:val="24"/>
        </w:rPr>
        <w:t>.</w:t>
      </w: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color w:val="000000" w:themeColor="text1"/>
          <w:sz w:val="24"/>
          <w:szCs w:val="24"/>
        </w:rPr>
        <w:t xml:space="preserve">Природа і </w:t>
      </w:r>
      <w:proofErr w:type="spellStart"/>
      <w:r w:rsidRPr="00674A53">
        <w:rPr>
          <w:color w:val="000000" w:themeColor="text1"/>
          <w:sz w:val="24"/>
          <w:szCs w:val="24"/>
        </w:rPr>
        <w:t>призначення</w:t>
      </w:r>
      <w:proofErr w:type="spellEnd"/>
      <w:r w:rsidRPr="00674A53">
        <w:rPr>
          <w:color w:val="000000" w:themeColor="text1"/>
          <w:sz w:val="24"/>
          <w:szCs w:val="24"/>
        </w:rPr>
        <w:t xml:space="preserve"> </w:t>
      </w:r>
      <w:proofErr w:type="spellStart"/>
      <w:r w:rsidRPr="00674A53">
        <w:rPr>
          <w:color w:val="000000" w:themeColor="text1"/>
          <w:sz w:val="24"/>
          <w:szCs w:val="24"/>
        </w:rPr>
        <w:t>процесу</w:t>
      </w:r>
      <w:proofErr w:type="spellEnd"/>
      <w:r w:rsidRPr="00674A53">
        <w:rPr>
          <w:color w:val="000000" w:themeColor="text1"/>
          <w:sz w:val="24"/>
          <w:szCs w:val="24"/>
        </w:rPr>
        <w:t xml:space="preserve"> </w:t>
      </w:r>
      <w:proofErr w:type="spellStart"/>
      <w:r w:rsidRPr="00674A53">
        <w:rPr>
          <w:color w:val="000000" w:themeColor="text1"/>
          <w:sz w:val="24"/>
          <w:szCs w:val="24"/>
        </w:rPr>
        <w:t>пізнання</w:t>
      </w:r>
      <w:proofErr w:type="spellEnd"/>
      <w:r w:rsidRPr="00674A53">
        <w:rPr>
          <w:color w:val="000000" w:themeColor="text1"/>
          <w:sz w:val="24"/>
          <w:szCs w:val="24"/>
        </w:rPr>
        <w:t>.</w:t>
      </w: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proofErr w:type="spellStart"/>
      <w:r w:rsidRPr="00674A53">
        <w:rPr>
          <w:bCs/>
          <w:sz w:val="24"/>
          <w:szCs w:val="24"/>
        </w:rPr>
        <w:t>Закономірності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релігійного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процесу</w:t>
      </w:r>
      <w:proofErr w:type="spellEnd"/>
      <w:r w:rsidRPr="00674A53">
        <w:rPr>
          <w:bCs/>
          <w:sz w:val="24"/>
          <w:szCs w:val="24"/>
        </w:rPr>
        <w:t xml:space="preserve"> та </w:t>
      </w:r>
      <w:proofErr w:type="spellStart"/>
      <w:r w:rsidRPr="00674A53">
        <w:rPr>
          <w:bCs/>
          <w:sz w:val="24"/>
          <w:szCs w:val="24"/>
        </w:rPr>
        <w:t>вплив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його</w:t>
      </w:r>
      <w:proofErr w:type="spellEnd"/>
      <w:r w:rsidRPr="00674A53">
        <w:rPr>
          <w:bCs/>
          <w:sz w:val="24"/>
          <w:szCs w:val="24"/>
        </w:rPr>
        <w:t xml:space="preserve"> на </w:t>
      </w:r>
      <w:proofErr w:type="spellStart"/>
      <w:r w:rsidRPr="00674A53">
        <w:rPr>
          <w:bCs/>
          <w:sz w:val="24"/>
          <w:szCs w:val="24"/>
        </w:rPr>
        <w:t>формування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суспільства</w:t>
      </w:r>
      <w:proofErr w:type="spellEnd"/>
      <w:r w:rsidRPr="00674A53">
        <w:rPr>
          <w:bCs/>
          <w:sz w:val="24"/>
          <w:szCs w:val="24"/>
        </w:rPr>
        <w:t>.</w:t>
      </w:r>
    </w:p>
    <w:p w:rsidR="00915E04" w:rsidRPr="000B5288" w:rsidRDefault="00915E04" w:rsidP="00915E04">
      <w:pPr>
        <w:pStyle w:val="a3"/>
      </w:pPr>
    </w:p>
    <w:p w:rsidR="00915E04" w:rsidRPr="00674A53" w:rsidRDefault="00915E04" w:rsidP="00915E04">
      <w:pPr>
        <w:widowControl/>
        <w:autoSpaceDE/>
        <w:autoSpaceDN/>
        <w:adjustRightInd/>
        <w:rPr>
          <w:sz w:val="24"/>
          <w:szCs w:val="24"/>
        </w:rPr>
      </w:pPr>
    </w:p>
    <w:p w:rsidR="00915E04" w:rsidRDefault="00915E04" w:rsidP="00915E04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</w:p>
    <w:p w:rsidR="00915E04" w:rsidRDefault="00915E04" w:rsidP="00915E04">
      <w:pPr>
        <w:rPr>
          <w:sz w:val="24"/>
          <w:szCs w:val="24"/>
          <w:lang w:val="uk-UA"/>
        </w:rPr>
      </w:pPr>
    </w:p>
    <w:p w:rsidR="00915E04" w:rsidRDefault="00915E04" w:rsidP="00915E04">
      <w:pPr>
        <w:rPr>
          <w:sz w:val="24"/>
          <w:szCs w:val="24"/>
          <w:lang w:val="uk-UA"/>
        </w:rPr>
      </w:pPr>
    </w:p>
    <w:p w:rsidR="00915E04" w:rsidRDefault="00915E04" w:rsidP="00915E0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915E04" w:rsidRDefault="00915E04" w:rsidP="00915E04">
      <w:pPr>
        <w:rPr>
          <w:sz w:val="24"/>
          <w:szCs w:val="24"/>
          <w:lang w:val="uk-UA"/>
        </w:rPr>
      </w:pPr>
    </w:p>
    <w:p w:rsidR="00915E04" w:rsidRDefault="00915E04" w:rsidP="00915E04">
      <w:pPr>
        <w:rPr>
          <w:b/>
          <w:sz w:val="24"/>
          <w:szCs w:val="24"/>
          <w:lang w:val="uk-UA"/>
        </w:rPr>
      </w:pPr>
    </w:p>
    <w:p w:rsidR="00915E04" w:rsidRPr="002A500B" w:rsidRDefault="00915E04" w:rsidP="00915E04">
      <w:pPr>
        <w:pStyle w:val="a3"/>
        <w:widowControl/>
        <w:numPr>
          <w:ilvl w:val="0"/>
          <w:numId w:val="1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</w:p>
    <w:p w:rsidR="00915E04" w:rsidRPr="00443410" w:rsidRDefault="00915E04" w:rsidP="00915E04">
      <w:pPr>
        <w:pStyle w:val="a3"/>
        <w:widowControl/>
        <w:numPr>
          <w:ilvl w:val="0"/>
          <w:numId w:val="1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6" w:history="1">
        <w:r w:rsidRPr="00754CBD">
          <w:rPr>
            <w:rStyle w:val="a4"/>
            <w:sz w:val="24"/>
            <w:szCs w:val="24"/>
            <w:lang w:val="uk-UA"/>
          </w:rPr>
          <w:t>https://westudents.com.ua</w:t>
        </w:r>
      </w:hyperlink>
    </w:p>
    <w:p w:rsidR="00915E04" w:rsidRPr="00443410" w:rsidRDefault="00915E04" w:rsidP="00915E04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915E04" w:rsidRPr="00443410" w:rsidRDefault="00915E04" w:rsidP="00915E04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915E04" w:rsidRPr="00443410" w:rsidRDefault="00915E04" w:rsidP="00915E04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915E04" w:rsidRDefault="00915E04" w:rsidP="00915E04">
      <w:pPr>
        <w:rPr>
          <w:sz w:val="24"/>
          <w:szCs w:val="24"/>
          <w:lang w:val="uk-UA"/>
        </w:rPr>
      </w:pPr>
    </w:p>
    <w:p w:rsidR="00915E04" w:rsidRDefault="00915E04" w:rsidP="00915E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30</w:t>
      </w:r>
      <w:bookmarkStart w:id="0" w:name="_GoBack"/>
      <w:bookmarkEnd w:id="0"/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915E04" w:rsidRDefault="00915E04" w:rsidP="00915E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915E04" w:rsidRDefault="00915E04" w:rsidP="00915E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15E04" w:rsidRPr="003E5233" w:rsidRDefault="00915E04" w:rsidP="00915E04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915E04" w:rsidRDefault="00915E04" w:rsidP="00915E04"/>
    <w:p w:rsidR="00915E04" w:rsidRDefault="00915E04" w:rsidP="00915E04"/>
    <w:p w:rsidR="00915E04" w:rsidRPr="003B5BE4" w:rsidRDefault="00915E04" w:rsidP="00915E04"/>
    <w:p w:rsidR="00915E04" w:rsidRDefault="00915E04" w:rsidP="00915E04"/>
    <w:p w:rsidR="00183B6F" w:rsidRDefault="00183B6F"/>
    <w:sectPr w:rsidR="00183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467F3"/>
    <w:multiLevelType w:val="hybridMultilevel"/>
    <w:tmpl w:val="6EFC5892"/>
    <w:lvl w:ilvl="0" w:tplc="C7D0F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9E"/>
    <w:rsid w:val="00183B6F"/>
    <w:rsid w:val="006D309E"/>
    <w:rsid w:val="009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78F1"/>
  <w15:chartTrackingRefBased/>
  <w15:docId w15:val="{09BD94ED-CAE5-4341-9DD9-EC8C0BE3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15E0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E0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15E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5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udents.com.ua" TargetMode="External"/><Relationship Id="rId5" Type="http://schemas.openxmlformats.org/officeDocument/2006/relationships/hyperlink" Target="http://www.info-library.com.ua/books-text-14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2020-04-18T09:48:00Z</dcterms:created>
  <dcterms:modified xsi:type="dcterms:W3CDTF">2020-04-18T09:50:00Z</dcterms:modified>
</cp:coreProperties>
</file>